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Cs w:val="28"/>
        </w:rPr>
      </w:pPr>
      <w:r>
        <w:rPr>
          <w:b/>
          <w:szCs w:val="28"/>
        </w:rPr>
        <w:t>ỦY BAN NHÂN DÂN THÀNH PHỐ HỒ CHÍ MINH</w:t>
      </w:r>
    </w:p>
    <w:p>
      <w:pPr>
        <w:jc w:val="center"/>
        <w:rPr>
          <w:b/>
          <w:szCs w:val="28"/>
        </w:rPr>
      </w:pPr>
      <w:r>
        <w:rPr>
          <w:b/>
          <w:szCs w:val="28"/>
        </w:rPr>
        <w:t>TRƯỜNG CAO ĐẲNG LÝ TỰ TRỌNG THÀNH PHỐ HỒ CHÍ MINH</w:t>
      </w:r>
    </w:p>
    <w:p>
      <w:pPr>
        <w:jc w:val="center"/>
        <w:rPr>
          <w:b/>
          <w:color w:val="FF0000"/>
          <w:szCs w:val="28"/>
        </w:rPr>
      </w:pPr>
      <w:r>
        <w:rPr>
          <w:b/>
          <w:szCs w:val="28"/>
        </w:rPr>
        <w:t>KHOA NHIỆT</w:t>
      </w:r>
      <w:r>
        <w:rPr>
          <w:b/>
          <w:color w:val="FF0000"/>
          <w:szCs w:val="28"/>
        </w:rPr>
        <w:t xml:space="preserve"> </w:t>
      </w:r>
      <w:r>
        <w:rPr>
          <w:b/>
          <w:szCs w:val="28"/>
        </w:rPr>
        <w:t>– LẠNH</w:t>
      </w:r>
    </w:p>
    <w:p>
      <w:pPr>
        <w:jc w:val="center"/>
        <w:rPr>
          <w:b/>
          <w:color w:val="FF0000"/>
          <w:szCs w:val="28"/>
        </w:rPr>
      </w:pPr>
    </w:p>
    <w:p>
      <w:pPr>
        <w:jc w:val="center"/>
        <w:rPr>
          <w:b/>
          <w:color w:val="FF0000"/>
          <w:szCs w:val="28"/>
        </w:rPr>
      </w:pPr>
      <w:r>
        <w:drawing>
          <wp:inline distT="0" distB="0" distL="0" distR="0">
            <wp:extent cx="1495425" cy="102044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pPr>
        <w:jc w:val="center"/>
        <w:rPr>
          <w:b/>
          <w:color w:val="FF0000"/>
          <w:szCs w:val="28"/>
        </w:rPr>
      </w:pPr>
    </w:p>
    <w:p>
      <w:pPr>
        <w:jc w:val="center"/>
        <w:rPr>
          <w:b/>
          <w:color w:val="FF0000"/>
          <w:szCs w:val="28"/>
        </w:rPr>
      </w:pPr>
    </w:p>
    <w:p>
      <w:pPr>
        <w:tabs>
          <w:tab w:val="left" w:pos="2127"/>
        </w:tabs>
        <w:spacing w:line="360" w:lineRule="auto"/>
        <w:ind w:left="426" w:firstLine="720"/>
        <w:jc w:val="both"/>
        <w:rPr>
          <w:rFonts w:hint="default"/>
          <w:b/>
          <w:bCs/>
          <w:szCs w:val="28"/>
          <w:lang w:val="vi-VN"/>
        </w:rPr>
      </w:pPr>
      <w:r>
        <w:rPr>
          <w:b/>
          <w:bCs/>
          <w:szCs w:val="28"/>
        </w:rPr>
        <w:t xml:space="preserve">SVTH:   </w:t>
      </w:r>
      <w:r>
        <w:rPr>
          <w:rFonts w:hint="default"/>
          <w:b/>
          <w:bCs/>
          <w:szCs w:val="28"/>
          <w:lang w:val="vi-VN"/>
        </w:rPr>
        <w:t xml:space="preserve"> </w:t>
      </w:r>
      <w:r>
        <w:rPr>
          <w:b/>
          <w:bCs/>
          <w:szCs w:val="28"/>
        </w:rPr>
        <w:t xml:space="preserve">1. </w:t>
      </w:r>
      <w:r>
        <w:rPr>
          <w:rFonts w:hint="default"/>
          <w:b/>
          <w:bCs/>
          <w:szCs w:val="28"/>
          <w:lang w:val="vi-VN"/>
        </w:rPr>
        <w:t>Bùi Đức Anh Tuấn</w:t>
      </w:r>
      <w:r>
        <w:rPr>
          <w:b/>
          <w:bCs/>
          <w:szCs w:val="28"/>
        </w:rPr>
        <w:t xml:space="preserve">     - MSSV:</w:t>
      </w:r>
      <w:r>
        <w:rPr>
          <w:rFonts w:hint="default"/>
          <w:b/>
          <w:bCs/>
          <w:szCs w:val="28"/>
          <w:lang w:val="vi-VN"/>
        </w:rPr>
        <w:t xml:space="preserve"> 20006476</w:t>
      </w:r>
    </w:p>
    <w:p>
      <w:pPr>
        <w:spacing w:line="360" w:lineRule="auto"/>
        <w:ind w:left="1440" w:firstLine="828"/>
        <w:jc w:val="both"/>
        <w:rPr>
          <w:rFonts w:hint="default"/>
          <w:b/>
          <w:bCs/>
          <w:szCs w:val="28"/>
          <w:lang w:val="vi-VN"/>
        </w:rPr>
      </w:pPr>
      <w:r>
        <w:rPr>
          <w:b/>
          <w:bCs/>
          <w:szCs w:val="28"/>
        </w:rPr>
        <w:t xml:space="preserve">2. </w:t>
      </w:r>
      <w:r>
        <w:rPr>
          <w:rFonts w:hint="default"/>
          <w:b/>
          <w:bCs/>
          <w:szCs w:val="28"/>
          <w:lang w:val="vi-VN"/>
        </w:rPr>
        <w:t>Lê Minh Trường</w:t>
      </w:r>
      <w:r>
        <w:rPr>
          <w:b/>
          <w:bCs/>
          <w:szCs w:val="28"/>
        </w:rPr>
        <w:t xml:space="preserve">    </w:t>
      </w:r>
      <w:r>
        <w:rPr>
          <w:rFonts w:hint="default"/>
          <w:b/>
          <w:bCs/>
          <w:szCs w:val="28"/>
          <w:lang w:val="vi-VN"/>
        </w:rPr>
        <w:t xml:space="preserve">    </w:t>
      </w:r>
      <w:r>
        <w:rPr>
          <w:b/>
          <w:bCs/>
          <w:szCs w:val="28"/>
        </w:rPr>
        <w:t xml:space="preserve"> - MSSV:</w:t>
      </w:r>
      <w:r>
        <w:rPr>
          <w:rFonts w:hint="default"/>
          <w:b/>
          <w:bCs/>
          <w:szCs w:val="28"/>
          <w:lang w:val="vi-VN"/>
        </w:rPr>
        <w:t xml:space="preserve"> 20006456</w:t>
      </w:r>
    </w:p>
    <w:p>
      <w:pPr>
        <w:spacing w:line="360" w:lineRule="auto"/>
        <w:rPr>
          <w:b/>
          <w:sz w:val="50"/>
          <w:szCs w:val="40"/>
        </w:rPr>
      </w:pPr>
    </w:p>
    <w:p>
      <w:pPr>
        <w:spacing w:line="360" w:lineRule="auto"/>
        <w:jc w:val="center"/>
        <w:rPr>
          <w:b/>
          <w:bCs/>
          <w:color w:val="FF0000"/>
          <w:sz w:val="32"/>
          <w:szCs w:val="32"/>
        </w:rPr>
      </w:pPr>
      <w:r>
        <w:rPr>
          <w:b/>
          <w:bCs/>
          <w:sz w:val="32"/>
          <w:szCs w:val="32"/>
        </w:rPr>
        <w:t>Tính bức xạ mặt trời qua cửa sổ sử dụng kính khác kính cơ bản, không có rèm che.</w:t>
      </w:r>
    </w:p>
    <w:p>
      <w:pPr>
        <w:widowControl w:val="0"/>
        <w:spacing w:line="360" w:lineRule="auto"/>
        <w:jc w:val="both"/>
        <w:rPr>
          <w:b/>
          <w:szCs w:val="28"/>
        </w:rPr>
      </w:pPr>
    </w:p>
    <w:p>
      <w:pPr>
        <w:widowControl w:val="0"/>
        <w:spacing w:line="360" w:lineRule="auto"/>
        <w:jc w:val="both"/>
        <w:rPr>
          <w:rFonts w:hint="default"/>
          <w:b/>
          <w:color w:val="000000"/>
          <w:szCs w:val="28"/>
          <w:lang w:val="vi-VN"/>
        </w:rPr>
      </w:pPr>
      <w:r>
        <w:rPr>
          <w:b/>
          <w:szCs w:val="28"/>
        </w:rPr>
        <w:t>Ngành học</w:t>
      </w:r>
      <w:r>
        <w:rPr>
          <w:b/>
          <w:szCs w:val="28"/>
        </w:rPr>
        <w:tab/>
      </w:r>
      <w:r>
        <w:rPr>
          <w:b/>
          <w:szCs w:val="28"/>
        </w:rPr>
        <w:t>:</w:t>
      </w:r>
      <w:r>
        <w:rPr>
          <w:b/>
          <w:color w:val="000000"/>
          <w:szCs w:val="28"/>
          <w:lang w:val="fr-FR"/>
        </w:rPr>
        <w:t xml:space="preserve"> </w:t>
      </w:r>
      <w:r>
        <w:rPr>
          <w:rFonts w:hint="default"/>
          <w:b/>
          <w:color w:val="000000"/>
          <w:szCs w:val="28"/>
          <w:lang w:val="vi-VN"/>
        </w:rPr>
        <w:t>Công nghệ kỹ huật nhiệt</w:t>
      </w:r>
    </w:p>
    <w:p>
      <w:pPr>
        <w:widowControl w:val="0"/>
        <w:spacing w:line="360" w:lineRule="auto"/>
        <w:jc w:val="both"/>
        <w:rPr>
          <w:rFonts w:hint="default"/>
          <w:b/>
          <w:color w:val="000000"/>
          <w:szCs w:val="28"/>
          <w:lang w:val="vi-VN"/>
        </w:rPr>
      </w:pPr>
      <w:r>
        <w:rPr>
          <w:b/>
          <w:color w:val="000000"/>
          <w:szCs w:val="28"/>
          <w:lang w:val="fr-FR"/>
        </w:rPr>
        <w:t>Lớp học</w:t>
      </w:r>
      <w:r>
        <w:rPr>
          <w:b/>
          <w:color w:val="000000"/>
          <w:szCs w:val="28"/>
          <w:lang w:val="fr-FR"/>
        </w:rPr>
        <w:tab/>
      </w:r>
      <w:r>
        <w:rPr>
          <w:b/>
          <w:color w:val="000000"/>
          <w:szCs w:val="28"/>
          <w:lang w:val="fr-FR"/>
        </w:rPr>
        <w:t xml:space="preserve">: </w:t>
      </w:r>
      <w:r>
        <w:rPr>
          <w:rFonts w:hint="default"/>
          <w:b/>
          <w:color w:val="000000"/>
          <w:szCs w:val="28"/>
          <w:lang w:val="vi-VN"/>
        </w:rPr>
        <w:t>20C2 - LĐL2</w:t>
      </w:r>
    </w:p>
    <w:p>
      <w:pPr>
        <w:widowControl w:val="0"/>
        <w:spacing w:line="360" w:lineRule="auto"/>
        <w:jc w:val="both"/>
        <w:rPr>
          <w:b/>
          <w:szCs w:val="28"/>
        </w:rPr>
      </w:pPr>
      <w:r>
        <w:rPr>
          <w:b/>
          <w:szCs w:val="28"/>
        </w:rPr>
        <w:tab/>
      </w:r>
      <w:r>
        <w:rPr>
          <w:b/>
          <w:szCs w:val="28"/>
        </w:rPr>
        <w:tab/>
      </w:r>
    </w:p>
    <w:p>
      <w:pPr>
        <w:spacing w:line="360" w:lineRule="auto"/>
        <w:jc w:val="both"/>
        <w:rPr>
          <w:b/>
          <w:szCs w:val="28"/>
        </w:rPr>
      </w:pPr>
    </w:p>
    <w:p>
      <w:pPr>
        <w:spacing w:line="360" w:lineRule="auto"/>
        <w:jc w:val="center"/>
        <w:rPr>
          <w:b/>
          <w:szCs w:val="28"/>
        </w:rPr>
      </w:pPr>
      <w:r>
        <w:rPr>
          <w:b/>
          <w:szCs w:val="28"/>
        </w:rPr>
        <w:t>TIỂU LUẬN MÔN KĨ THUẬT ĐIỀU HOÀ KHÔNG KHÍ</w:t>
      </w:r>
    </w:p>
    <w:p>
      <w:pPr>
        <w:spacing w:line="360" w:lineRule="auto"/>
        <w:jc w:val="center"/>
        <w:rPr>
          <w:b/>
          <w:szCs w:val="28"/>
        </w:rPr>
      </w:pPr>
    </w:p>
    <w:p>
      <w:pPr>
        <w:spacing w:line="360" w:lineRule="auto"/>
        <w:jc w:val="center"/>
        <w:rPr>
          <w:b/>
          <w:szCs w:val="28"/>
        </w:rPr>
      </w:pPr>
    </w:p>
    <w:p>
      <w:pPr>
        <w:spacing w:line="360" w:lineRule="auto"/>
        <w:jc w:val="center"/>
        <w:rPr>
          <w:b/>
          <w:szCs w:val="28"/>
        </w:rPr>
      </w:pPr>
      <w:r>
        <w:rPr>
          <w:b/>
          <w:szCs w:val="28"/>
        </w:rPr>
        <w:t>GVGD:  Th.S Đinh Đồng Hiệp</w:t>
      </w:r>
    </w:p>
    <w:p>
      <w:pPr>
        <w:spacing w:line="360" w:lineRule="auto"/>
        <w:rPr>
          <w:b/>
          <w:sz w:val="30"/>
          <w:szCs w:val="30"/>
        </w:rPr>
      </w:pPr>
    </w:p>
    <w:p>
      <w:pPr>
        <w:spacing w:line="360" w:lineRule="auto"/>
        <w:rPr>
          <w:b/>
          <w:sz w:val="30"/>
          <w:szCs w:val="30"/>
        </w:rPr>
      </w:pPr>
    </w:p>
    <w:p>
      <w:pPr>
        <w:widowControl w:val="0"/>
        <w:spacing w:line="360" w:lineRule="auto"/>
        <w:jc w:val="center"/>
        <w:rPr>
          <w:b/>
          <w:szCs w:val="28"/>
        </w:rPr>
      </w:pPr>
    </w:p>
    <w:p>
      <w:pPr>
        <w:widowControl w:val="0"/>
        <w:spacing w:line="360" w:lineRule="auto"/>
        <w:jc w:val="center"/>
        <w:rPr>
          <w:b/>
          <w:szCs w:val="28"/>
        </w:rPr>
      </w:pPr>
      <w:r>
        <w:rPr>
          <w:b/>
          <w:szCs w:val="28"/>
        </w:rPr>
        <w:t>Thành phố Hồ Chí Minh – 2021</w:t>
      </w:r>
    </w:p>
    <w:p>
      <w:pPr>
        <w:jc w:val="center"/>
        <w:rPr>
          <w:b/>
          <w:szCs w:val="28"/>
        </w:rPr>
        <w:sectPr>
          <w:footerReference r:id="rId3" w:type="default"/>
          <w:pgSz w:w="12240" w:h="15840"/>
          <w:pgMar w:top="1440" w:right="1440" w:bottom="1440" w:left="1440" w:header="720" w:footer="720" w:gutter="0"/>
          <w:pgBorders w:display="firstPage">
            <w:top w:val="twistedLines1" w:color="auto" w:sz="18" w:space="1"/>
            <w:left w:val="twistedLines1" w:color="auto" w:sz="18" w:space="4"/>
            <w:bottom w:val="twistedLines1" w:color="auto" w:sz="18" w:space="1"/>
            <w:right w:val="twistedLines1" w:color="auto" w:sz="18" w:space="4"/>
          </w:pgBorders>
          <w:pgNumType w:fmt="decimal"/>
          <w:cols w:space="720" w:num="1"/>
          <w:docGrid w:linePitch="360" w:charSpace="0"/>
        </w:sectPr>
      </w:pPr>
    </w:p>
    <w:p>
      <w:pPr>
        <w:jc w:val="center"/>
        <w:rPr>
          <w:b/>
          <w:szCs w:val="28"/>
        </w:rPr>
      </w:pPr>
      <w:r>
        <w:rPr>
          <w:b/>
          <w:szCs w:val="28"/>
        </w:rPr>
        <w:t>ỦY BAN NHÂN DÂN THÀNH PHỐ HỒ CHÍ MINH</w:t>
      </w:r>
    </w:p>
    <w:p>
      <w:pPr>
        <w:jc w:val="center"/>
        <w:rPr>
          <w:b/>
          <w:szCs w:val="28"/>
        </w:rPr>
      </w:pPr>
      <w:r>
        <w:rPr>
          <w:b/>
          <w:szCs w:val="28"/>
        </w:rPr>
        <w:t>TRƯỜNG CAO ĐẲNG LÝ TỰ TRỌNG THÀNH PHỐ HỒ CHÍ MINH</w:t>
      </w:r>
    </w:p>
    <w:p>
      <w:pPr>
        <w:jc w:val="center"/>
        <w:rPr>
          <w:b/>
          <w:szCs w:val="28"/>
        </w:rPr>
      </w:pPr>
      <w:r>
        <w:rPr>
          <w:b/>
          <w:szCs w:val="28"/>
        </w:rPr>
        <w:t>KHOA NHIỆT</w:t>
      </w:r>
      <w:r>
        <w:rPr>
          <w:b/>
          <w:color w:val="FF0000"/>
          <w:szCs w:val="28"/>
        </w:rPr>
        <w:t xml:space="preserve"> </w:t>
      </w:r>
      <w:r>
        <w:rPr>
          <w:b/>
          <w:szCs w:val="28"/>
        </w:rPr>
        <w:t>– LẠNH</w:t>
      </w:r>
    </w:p>
    <w:p>
      <w:pPr>
        <w:jc w:val="center"/>
        <w:rPr>
          <w:b/>
          <w:color w:val="FF0000"/>
          <w:szCs w:val="28"/>
        </w:rPr>
      </w:pPr>
    </w:p>
    <w:p>
      <w:pPr>
        <w:jc w:val="center"/>
        <w:rPr>
          <w:b/>
          <w:color w:val="FF0000"/>
          <w:szCs w:val="28"/>
        </w:rPr>
      </w:pPr>
      <w:r>
        <w:drawing>
          <wp:inline distT="0" distB="0" distL="0" distR="0">
            <wp:extent cx="1495425" cy="1020445"/>
            <wp:effectExtent l="0" t="0" r="0" b="8255"/>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pPr>
        <w:jc w:val="center"/>
        <w:rPr>
          <w:b/>
          <w:color w:val="FF0000"/>
          <w:szCs w:val="28"/>
        </w:rPr>
      </w:pPr>
    </w:p>
    <w:p>
      <w:pPr>
        <w:jc w:val="center"/>
        <w:rPr>
          <w:b/>
          <w:color w:val="FF0000"/>
          <w:szCs w:val="28"/>
        </w:rPr>
      </w:pPr>
    </w:p>
    <w:p>
      <w:pPr>
        <w:tabs>
          <w:tab w:val="left" w:pos="2268"/>
        </w:tabs>
        <w:spacing w:line="360" w:lineRule="auto"/>
        <w:ind w:left="426" w:firstLine="720"/>
        <w:jc w:val="both"/>
        <w:rPr>
          <w:rFonts w:hint="default"/>
          <w:b/>
          <w:bCs/>
          <w:szCs w:val="28"/>
          <w:lang w:val="vi-VN"/>
        </w:rPr>
      </w:pPr>
      <w:r>
        <w:rPr>
          <w:b/>
          <w:bCs/>
          <w:szCs w:val="28"/>
        </w:rPr>
        <w:t>SVTH:   1.</w:t>
      </w:r>
      <w:r>
        <w:rPr>
          <w:rFonts w:hint="default"/>
          <w:b/>
          <w:bCs/>
          <w:szCs w:val="28"/>
          <w:lang w:val="vi-VN"/>
        </w:rPr>
        <w:t xml:space="preserve"> Bùi Đức Anh Tuấn</w:t>
      </w:r>
      <w:r>
        <w:rPr>
          <w:b/>
          <w:bCs/>
          <w:szCs w:val="28"/>
        </w:rPr>
        <w:t xml:space="preserve">    - MSSV:</w:t>
      </w:r>
      <w:r>
        <w:rPr>
          <w:rFonts w:hint="default"/>
          <w:b/>
          <w:bCs/>
          <w:szCs w:val="28"/>
          <w:lang w:val="vi-VN"/>
        </w:rPr>
        <w:t xml:space="preserve"> 20006476</w:t>
      </w:r>
    </w:p>
    <w:p>
      <w:pPr>
        <w:numPr>
          <w:ilvl w:val="0"/>
          <w:numId w:val="1"/>
        </w:numPr>
        <w:spacing w:line="360" w:lineRule="auto"/>
        <w:ind w:left="1440" w:firstLine="828"/>
        <w:jc w:val="both"/>
        <w:rPr>
          <w:b/>
          <w:bCs/>
          <w:szCs w:val="28"/>
        </w:rPr>
      </w:pPr>
      <w:r>
        <w:rPr>
          <w:rFonts w:hint="default"/>
          <w:b/>
          <w:bCs/>
          <w:szCs w:val="28"/>
          <w:lang w:val="vi-VN"/>
        </w:rPr>
        <w:t xml:space="preserve">Lê Minh Trường  </w:t>
      </w:r>
      <w:r>
        <w:rPr>
          <w:b/>
          <w:bCs/>
          <w:szCs w:val="28"/>
        </w:rPr>
        <w:t xml:space="preserve">     - MSSV:</w:t>
      </w:r>
      <w:r>
        <w:rPr>
          <w:rFonts w:hint="default"/>
          <w:b/>
          <w:bCs/>
          <w:szCs w:val="28"/>
          <w:lang w:val="vi-VN"/>
        </w:rPr>
        <w:t xml:space="preserve"> 20006456</w:t>
      </w:r>
    </w:p>
    <w:p>
      <w:pPr>
        <w:spacing w:line="360" w:lineRule="auto"/>
        <w:jc w:val="center"/>
        <w:rPr>
          <w:b/>
          <w:bCs/>
          <w:sz w:val="32"/>
          <w:szCs w:val="32"/>
        </w:rPr>
      </w:pPr>
    </w:p>
    <w:p>
      <w:pPr>
        <w:spacing w:line="360" w:lineRule="auto"/>
        <w:jc w:val="center"/>
        <w:rPr>
          <w:b/>
          <w:sz w:val="32"/>
          <w:szCs w:val="32"/>
        </w:rPr>
      </w:pPr>
      <w:r>
        <w:rPr>
          <w:b/>
          <w:bCs/>
          <w:sz w:val="32"/>
          <w:szCs w:val="32"/>
        </w:rPr>
        <w:t>Tính bức xạ mặt trời qua cửa sổ sử dụng kính khác kính cơ bản, không có rèm che</w:t>
      </w:r>
    </w:p>
    <w:p>
      <w:pPr>
        <w:spacing w:line="360" w:lineRule="auto"/>
        <w:jc w:val="center"/>
        <w:rPr>
          <w:b/>
          <w:color w:val="FF0000"/>
          <w:szCs w:val="28"/>
        </w:rPr>
      </w:pPr>
    </w:p>
    <w:p>
      <w:pPr>
        <w:widowControl w:val="0"/>
        <w:spacing w:line="360" w:lineRule="auto"/>
        <w:jc w:val="both"/>
        <w:rPr>
          <w:rFonts w:hint="default"/>
          <w:b/>
          <w:color w:val="000000"/>
          <w:szCs w:val="28"/>
          <w:lang w:val="vi-VN"/>
        </w:rPr>
      </w:pPr>
      <w:r>
        <w:rPr>
          <w:b/>
          <w:szCs w:val="28"/>
        </w:rPr>
        <w:t>Ngành học</w:t>
      </w:r>
      <w:r>
        <w:rPr>
          <w:b/>
          <w:szCs w:val="28"/>
        </w:rPr>
        <w:tab/>
      </w:r>
      <w:r>
        <w:rPr>
          <w:b/>
          <w:szCs w:val="28"/>
        </w:rPr>
        <w:t>:</w:t>
      </w:r>
      <w:r>
        <w:rPr>
          <w:b/>
          <w:color w:val="000000"/>
          <w:szCs w:val="28"/>
          <w:lang w:val="fr-FR"/>
        </w:rPr>
        <w:t xml:space="preserve"> </w:t>
      </w:r>
      <w:r>
        <w:rPr>
          <w:rFonts w:hint="default"/>
          <w:b/>
          <w:color w:val="000000"/>
          <w:szCs w:val="28"/>
          <w:lang w:val="vi-VN"/>
        </w:rPr>
        <w:t>Công nghệ kỹ thuật nhiệt</w:t>
      </w:r>
    </w:p>
    <w:p>
      <w:pPr>
        <w:widowControl w:val="0"/>
        <w:spacing w:line="360" w:lineRule="auto"/>
        <w:jc w:val="both"/>
        <w:rPr>
          <w:b/>
          <w:szCs w:val="28"/>
        </w:rPr>
      </w:pPr>
      <w:r>
        <w:rPr>
          <w:b/>
          <w:color w:val="000000"/>
          <w:szCs w:val="28"/>
          <w:lang w:val="fr-FR"/>
        </w:rPr>
        <w:t>Lớp học</w:t>
      </w:r>
      <w:r>
        <w:rPr>
          <w:b/>
          <w:color w:val="000000"/>
          <w:szCs w:val="28"/>
          <w:lang w:val="fr-FR"/>
        </w:rPr>
        <w:tab/>
      </w:r>
      <w:r>
        <w:rPr>
          <w:b/>
          <w:color w:val="000000"/>
          <w:szCs w:val="28"/>
          <w:lang w:val="fr-FR"/>
        </w:rPr>
        <w:t xml:space="preserve">: </w:t>
      </w:r>
      <w:r>
        <w:rPr>
          <w:rFonts w:hint="default"/>
          <w:b/>
          <w:color w:val="000000"/>
          <w:szCs w:val="28"/>
          <w:lang w:val="vi-VN"/>
        </w:rPr>
        <w:t>20C2 - LĐL1</w:t>
      </w:r>
    </w:p>
    <w:p>
      <w:pPr>
        <w:widowControl w:val="0"/>
        <w:spacing w:line="360" w:lineRule="auto"/>
        <w:jc w:val="both"/>
        <w:rPr>
          <w:b/>
          <w:szCs w:val="28"/>
        </w:rPr>
      </w:pPr>
    </w:p>
    <w:p>
      <w:pPr>
        <w:spacing w:line="360" w:lineRule="auto"/>
        <w:jc w:val="center"/>
        <w:rPr>
          <w:b/>
          <w:color w:val="FF0000"/>
          <w:szCs w:val="28"/>
        </w:rPr>
      </w:pPr>
    </w:p>
    <w:p>
      <w:pPr>
        <w:spacing w:line="360" w:lineRule="auto"/>
        <w:jc w:val="center"/>
        <w:rPr>
          <w:b/>
          <w:szCs w:val="28"/>
        </w:rPr>
      </w:pPr>
      <w:r>
        <w:rPr>
          <w:b/>
          <w:szCs w:val="28"/>
        </w:rPr>
        <w:t xml:space="preserve">TIỂU LUẬN MÔN </w:t>
      </w:r>
      <w:r>
        <w:rPr>
          <w:b/>
          <w:color w:val="000000" w:themeColor="text1"/>
          <w:szCs w:val="28"/>
          <w14:textFill>
            <w14:solidFill>
              <w14:schemeClr w14:val="tx1"/>
            </w14:solidFill>
          </w14:textFill>
        </w:rPr>
        <w:t>KĨ THUẬT ĐIỀU HOÀ KHÔNG KHÍ</w:t>
      </w:r>
    </w:p>
    <w:p>
      <w:pPr>
        <w:spacing w:line="360" w:lineRule="auto"/>
        <w:jc w:val="center"/>
        <w:rPr>
          <w:b/>
          <w:szCs w:val="28"/>
        </w:rPr>
      </w:pPr>
    </w:p>
    <w:p>
      <w:pPr>
        <w:spacing w:line="360" w:lineRule="auto"/>
        <w:jc w:val="both"/>
        <w:rPr>
          <w:b/>
          <w:szCs w:val="28"/>
        </w:rPr>
      </w:pPr>
    </w:p>
    <w:p>
      <w:pPr>
        <w:spacing w:line="360" w:lineRule="auto"/>
        <w:ind w:left="720" w:firstLine="720"/>
        <w:jc w:val="both"/>
        <w:rPr>
          <w:b/>
          <w:szCs w:val="28"/>
        </w:rPr>
      </w:pPr>
      <w:r>
        <w:rPr>
          <w:b/>
          <w:szCs w:val="28"/>
        </w:rPr>
        <w:t>GV CHẤM 1</w:t>
      </w:r>
      <w:r>
        <w:rPr>
          <w:b/>
          <w:szCs w:val="28"/>
        </w:rPr>
        <w:tab/>
      </w:r>
      <w:r>
        <w:rPr>
          <w:b/>
          <w:szCs w:val="28"/>
        </w:rPr>
        <w:tab/>
      </w:r>
      <w:r>
        <w:rPr>
          <w:b/>
          <w:szCs w:val="28"/>
        </w:rPr>
        <w:tab/>
      </w:r>
      <w:r>
        <w:rPr>
          <w:b/>
          <w:szCs w:val="28"/>
        </w:rPr>
        <w:tab/>
      </w:r>
      <w:r>
        <w:rPr>
          <w:b/>
          <w:szCs w:val="28"/>
        </w:rPr>
        <w:tab/>
      </w:r>
      <w:r>
        <w:rPr>
          <w:b/>
          <w:szCs w:val="28"/>
        </w:rPr>
        <w:t>GV CHẤM 2</w:t>
      </w:r>
    </w:p>
    <w:p>
      <w:pPr>
        <w:spacing w:line="360" w:lineRule="auto"/>
        <w:ind w:firstLine="720"/>
        <w:rPr>
          <w:i/>
          <w:color w:val="000000" w:themeColor="text1"/>
          <w:szCs w:val="28"/>
          <w14:textFill>
            <w14:solidFill>
              <w14:schemeClr w14:val="tx1"/>
            </w14:solidFill>
          </w14:textFill>
        </w:rPr>
      </w:pPr>
      <w:r>
        <w:rPr>
          <w:i/>
          <w:color w:val="000000" w:themeColor="text1"/>
          <w:szCs w:val="28"/>
          <w14:textFill>
            <w14:solidFill>
              <w14:schemeClr w14:val="tx1"/>
            </w14:solidFill>
          </w14:textFill>
        </w:rPr>
        <w:t xml:space="preserve"> (Ký và ghi rõ họ và tên) </w:t>
      </w:r>
      <w:r>
        <w:rPr>
          <w:i/>
          <w:color w:val="000000" w:themeColor="text1"/>
          <w:szCs w:val="28"/>
          <w14:textFill>
            <w14:solidFill>
              <w14:schemeClr w14:val="tx1"/>
            </w14:solidFill>
          </w14:textFill>
        </w:rPr>
        <w:tab/>
      </w:r>
      <w:r>
        <w:rPr>
          <w:i/>
          <w:color w:val="000000" w:themeColor="text1"/>
          <w:szCs w:val="28"/>
          <w14:textFill>
            <w14:solidFill>
              <w14:schemeClr w14:val="tx1"/>
            </w14:solidFill>
          </w14:textFill>
        </w:rPr>
        <w:tab/>
      </w:r>
      <w:r>
        <w:rPr>
          <w:i/>
          <w:color w:val="000000" w:themeColor="text1"/>
          <w:szCs w:val="28"/>
          <w14:textFill>
            <w14:solidFill>
              <w14:schemeClr w14:val="tx1"/>
            </w14:solidFill>
          </w14:textFill>
        </w:rPr>
        <w:tab/>
      </w:r>
      <w:r>
        <w:rPr>
          <w:i/>
          <w:color w:val="000000" w:themeColor="text1"/>
          <w:szCs w:val="28"/>
          <w14:textFill>
            <w14:solidFill>
              <w14:schemeClr w14:val="tx1"/>
            </w14:solidFill>
          </w14:textFill>
        </w:rPr>
        <w:tab/>
      </w:r>
      <w:r>
        <w:rPr>
          <w:i/>
          <w:color w:val="000000" w:themeColor="text1"/>
          <w:szCs w:val="28"/>
          <w14:textFill>
            <w14:solidFill>
              <w14:schemeClr w14:val="tx1"/>
            </w14:solidFill>
          </w14:textFill>
        </w:rPr>
        <w:t xml:space="preserve"> (Ký và ghi rõ họ và tên)</w:t>
      </w:r>
    </w:p>
    <w:p>
      <w:pPr>
        <w:spacing w:line="360" w:lineRule="auto"/>
        <w:rPr>
          <w:i/>
          <w:color w:val="000000" w:themeColor="text1"/>
          <w:szCs w:val="28"/>
          <w14:textFill>
            <w14:solidFill>
              <w14:schemeClr w14:val="tx1"/>
            </w14:solidFill>
          </w14:textFill>
        </w:rPr>
      </w:pPr>
    </w:p>
    <w:p>
      <w:pPr>
        <w:spacing w:line="360" w:lineRule="auto"/>
        <w:rPr>
          <w:b/>
          <w:sz w:val="30"/>
          <w:szCs w:val="30"/>
        </w:rPr>
      </w:pPr>
    </w:p>
    <w:p>
      <w:pPr>
        <w:spacing w:line="360" w:lineRule="auto"/>
        <w:rPr>
          <w:b/>
          <w:sz w:val="30"/>
          <w:szCs w:val="30"/>
        </w:rPr>
      </w:pPr>
    </w:p>
    <w:p>
      <w:pPr>
        <w:widowControl w:val="0"/>
        <w:spacing w:line="360" w:lineRule="auto"/>
        <w:jc w:val="center"/>
        <w:rPr>
          <w:b/>
          <w:szCs w:val="28"/>
        </w:rPr>
      </w:pPr>
      <w:r>
        <w:rPr>
          <w:b/>
          <w:szCs w:val="28"/>
        </w:rPr>
        <w:t>Thành phố Hồ Chí Minh – 2021</w:t>
      </w:r>
    </w:p>
    <w:p>
      <w:pPr>
        <w:jc w:val="both"/>
        <w:rPr>
          <w:b/>
          <w:szCs w:val="28"/>
        </w:rPr>
        <w:sectPr>
          <w:pgSz w:w="12240" w:h="15840"/>
          <w:pgMar w:top="1440" w:right="1440" w:bottom="1440" w:left="1440" w:header="720" w:footer="720" w:gutter="0"/>
          <w:pgBorders w:display="firstPage">
            <w:top w:val="twistedLines1" w:color="auto" w:sz="18" w:space="1"/>
            <w:left w:val="twistedLines1" w:color="auto" w:sz="18" w:space="4"/>
            <w:bottom w:val="twistedLines1" w:color="auto" w:sz="18" w:space="1"/>
            <w:right w:val="twistedLines1" w:color="auto" w:sz="18" w:space="4"/>
          </w:pgBorders>
          <w:pgNumType w:fmt="decimal"/>
          <w:cols w:space="720" w:num="1"/>
          <w:docGrid w:linePitch="360" w:charSpace="0"/>
        </w:sectPr>
      </w:pPr>
    </w:p>
    <w:p>
      <w:pPr>
        <w:shd w:val="clear" w:color="auto" w:fill="FFFFFF"/>
        <w:spacing w:after="60" w:line="360" w:lineRule="auto"/>
        <w:jc w:val="center"/>
        <w:outlineLvl w:val="0"/>
        <w:rPr>
          <w:rFonts w:eastAsia="Times New Roman" w:cs="Times New Roman"/>
          <w:b/>
          <w:bCs/>
          <w:caps/>
          <w:color w:val="000000" w:themeColor="text1"/>
          <w:kern w:val="36"/>
          <w:szCs w:val="28"/>
          <w14:textFill>
            <w14:solidFill>
              <w14:schemeClr w14:val="tx1"/>
            </w14:solidFill>
          </w14:textFill>
        </w:rPr>
      </w:pPr>
      <w:r>
        <w:rPr>
          <w:rFonts w:eastAsia="Times New Roman" w:cs="Times New Roman"/>
          <w:b/>
          <w:bCs/>
          <w:caps/>
          <w:color w:val="000000" w:themeColor="text1"/>
          <w:kern w:val="36"/>
          <w:szCs w:val="28"/>
          <w14:textFill>
            <w14:solidFill>
              <w14:schemeClr w14:val="tx1"/>
            </w14:solidFill>
          </w14:textFill>
        </w:rPr>
        <w:t>Lời nói đầu</w:t>
      </w:r>
    </w:p>
    <w:p>
      <w:pPr>
        <w:shd w:val="clear" w:color="auto" w:fill="FFFFFF"/>
        <w:spacing w:after="60" w:line="360" w:lineRule="auto"/>
        <w:jc w:val="left"/>
        <w:outlineLvl w:val="0"/>
        <w:rPr>
          <w:rFonts w:eastAsia="Times New Roman" w:cs="Times New Roman"/>
          <w:sz w:val="26"/>
          <w:szCs w:val="26"/>
        </w:rPr>
      </w:pPr>
      <w:r>
        <w:rPr>
          <w:rFonts w:eastAsia="Times New Roman" w:cs="Times New Roman"/>
          <w:sz w:val="26"/>
          <w:szCs w:val="26"/>
        </w:rPr>
        <w:t>Trước sự thâm nhập mạnh mẽ của công nghệ lạnh trong lĩnh vực kỹ thuật, đời sống và ngay cả trên những phương tiện giao thông vận tải như ô tô, máy bay , tàu hoả,… đều có trang bị điều hoà không khí, máy làm  lạnh,… bởi  thế các môn chuyên ngành như Kĩ thuật điều hoà không khí, Truyền nhiệt đã được đưa vào để truyền dạy những bài học quý báu nhằm đáp ứng được nhu cầu phần nào được nêu trên.</w:t>
      </w:r>
    </w:p>
    <w:p>
      <w:pPr>
        <w:shd w:val="clear" w:color="auto" w:fill="FFFFFF"/>
        <w:spacing w:after="60" w:line="360" w:lineRule="auto"/>
        <w:jc w:val="left"/>
        <w:outlineLvl w:val="0"/>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Ngoài ra điều hòa không khí cũng đã hỗ trợ đắc lực cho nhiều ngành kinh tế giúp nâng cao chất lượng sản phẩm đảm bảo quy trình công nghệ trong những ngành sợi, dệt, vi điện tử, in ấn, bưa điện, máy tính,…</w:t>
      </w:r>
    </w:p>
    <w:p>
      <w:pPr>
        <w:shd w:val="clear" w:color="auto" w:fill="FFFFFF"/>
        <w:spacing w:after="60" w:line="360" w:lineRule="auto"/>
        <w:jc w:val="left"/>
        <w:outlineLvl w:val="0"/>
        <w:rPr>
          <w:rFonts w:hint="default" w:ascii="Times New Roman" w:hAnsi="Times New Roman" w:cs="Times New Roman"/>
          <w:color w:val="000000"/>
          <w:sz w:val="26"/>
          <w:szCs w:val="26"/>
          <w:shd w:val="clear" w:color="auto" w:fill="FFFFFF"/>
          <w:lang w:val="en-US"/>
        </w:rPr>
        <w:sectPr>
          <w:footerReference r:id="rId4" w:type="default"/>
          <w:pgSz w:w="11907" w:h="16840"/>
          <w:pgMar w:top="851" w:right="851" w:bottom="851" w:left="1134" w:header="720" w:footer="720" w:gutter="0"/>
          <w:pgNumType w:fmt="decimal" w:start="1"/>
          <w:cols w:space="720" w:num="1"/>
          <w:docGrid w:linePitch="381" w:charSpace="0"/>
        </w:sectPr>
      </w:pPr>
      <w:r>
        <w:rPr>
          <w:rFonts w:hint="default" w:cs="Times New Roman"/>
          <w:color w:val="000000"/>
          <w:sz w:val="26"/>
          <w:szCs w:val="26"/>
          <w:shd w:val="clear" w:color="auto" w:fill="FFFFFF"/>
          <w:lang w:val="en-US"/>
        </w:rPr>
        <w:t xml:space="preserve">Cho nên chúng ta cần điều chỉnh học và tìm hiểu và được trình bày qua quá trình bài tiểu luận này. </w:t>
      </w:r>
    </w:p>
    <w:p>
      <w:pPr>
        <w:rPr>
          <w:b/>
          <w:sz w:val="32"/>
          <w:szCs w:val="32"/>
        </w:rPr>
      </w:pPr>
      <w:r>
        <w:rPr>
          <w:b/>
          <w:sz w:val="32"/>
          <w:szCs w:val="32"/>
        </w:rPr>
        <w:t>Nhận xét của  giáo viên hướng dẫn:</w:t>
      </w:r>
    </w:p>
    <w:p>
      <w:pPr>
        <w:rPr>
          <w:bCs/>
          <w:sz w:val="32"/>
          <w:szCs w:val="32"/>
        </w:rPr>
      </w:pPr>
      <w:r>
        <w:rPr>
          <w:bCs/>
          <w:sz w:val="32"/>
          <w:szCs w:val="32"/>
        </w:rPr>
        <w:t>.......................................................................................................................................................................................................................................….........................................................................................................................................</w:t>
      </w:r>
    </w:p>
    <w:p>
      <w:pPr>
        <w:rPr>
          <w:bCs/>
          <w:sz w:val="32"/>
          <w:szCs w:val="32"/>
        </w:rPr>
      </w:pPr>
      <w:r>
        <w:rPr>
          <w:bCs/>
          <w:sz w:val="32"/>
          <w:szCs w:val="32"/>
        </w:rPr>
        <w:t>............................................................................................................................</w:t>
      </w:r>
    </w:p>
    <w:p>
      <w:pPr>
        <w:rPr>
          <w:bCs/>
          <w:sz w:val="32"/>
          <w:szCs w:val="32"/>
        </w:rPr>
      </w:pPr>
      <w:r>
        <w:rPr>
          <w:bCs/>
          <w:sz w:val="32"/>
          <w:szCs w:val="32"/>
        </w:rPr>
        <w:t>............................................................................................................................</w:t>
      </w:r>
    </w:p>
    <w:p>
      <w:pPr>
        <w:shd w:val="clear" w:color="auto" w:fill="FFFFFF"/>
        <w:spacing w:after="60" w:line="264" w:lineRule="auto"/>
        <w:jc w:val="center"/>
        <w:outlineLvl w:val="0"/>
        <w:rPr>
          <w:bCs/>
          <w:sz w:val="32"/>
          <w:szCs w:val="32"/>
        </w:rPr>
      </w:pPr>
      <w:r>
        <w:rPr>
          <w:bCs/>
          <w:sz w:val="32"/>
          <w:szCs w:val="32"/>
        </w:rPr>
        <w:t>............................................................................................................................</w:t>
      </w:r>
    </w:p>
    <w:p>
      <w:pPr>
        <w:rPr>
          <w:bCs/>
          <w:sz w:val="32"/>
          <w:szCs w:val="32"/>
        </w:rPr>
      </w:pPr>
      <w:r>
        <w:rPr>
          <w:bCs/>
          <w:sz w:val="32"/>
          <w:szCs w:val="32"/>
        </w:rPr>
        <w:t>.......................................................................................................................................................................................................................................….........................................................................................................................................</w:t>
      </w:r>
    </w:p>
    <w:p>
      <w:pPr>
        <w:rPr>
          <w:bCs/>
          <w:sz w:val="32"/>
          <w:szCs w:val="32"/>
        </w:rPr>
      </w:pPr>
      <w:r>
        <w:rPr>
          <w:bCs/>
          <w:sz w:val="32"/>
          <w:szCs w:val="32"/>
        </w:rPr>
        <w:t>............................................................................................................................</w:t>
      </w:r>
    </w:p>
    <w:p>
      <w:pPr>
        <w:rPr>
          <w:bCs/>
          <w:sz w:val="32"/>
          <w:szCs w:val="32"/>
        </w:rPr>
      </w:pPr>
      <w:r>
        <w:rPr>
          <w:bCs/>
          <w:sz w:val="32"/>
          <w:szCs w:val="32"/>
        </w:rPr>
        <w:t>............................................................................................................................</w:t>
      </w:r>
    </w:p>
    <w:p>
      <w:pPr>
        <w:shd w:val="clear" w:color="auto" w:fill="FFFFFF"/>
        <w:spacing w:after="60" w:line="264" w:lineRule="auto"/>
        <w:jc w:val="center"/>
        <w:outlineLvl w:val="0"/>
        <w:rPr>
          <w:bCs/>
          <w:sz w:val="32"/>
          <w:szCs w:val="32"/>
        </w:rPr>
      </w:pPr>
      <w:r>
        <w:rPr>
          <w:bCs/>
          <w:sz w:val="32"/>
          <w:szCs w:val="32"/>
        </w:rPr>
        <w:t>............................................................................................................................</w:t>
      </w:r>
    </w:p>
    <w:p>
      <w:pPr>
        <w:shd w:val="clear" w:color="auto" w:fill="FFFFFF"/>
        <w:spacing w:after="60" w:line="264" w:lineRule="auto"/>
        <w:jc w:val="center"/>
        <w:outlineLvl w:val="0"/>
        <w:rPr>
          <w:bCs/>
          <w:sz w:val="32"/>
          <w:szCs w:val="32"/>
        </w:rPr>
        <w:sectPr>
          <w:footerReference r:id="rId5" w:type="default"/>
          <w:pgSz w:w="11907" w:h="16840"/>
          <w:pgMar w:top="851" w:right="851" w:bottom="851" w:left="1134" w:header="720" w:footer="720" w:gutter="0"/>
          <w:pgNumType w:fmt="decimal"/>
          <w:cols w:space="720" w:num="1"/>
          <w:docGrid w:linePitch="381" w:charSpace="0"/>
        </w:sectPr>
      </w:pPr>
    </w:p>
    <w:p>
      <w:pPr>
        <w:shd w:val="clear" w:color="auto" w:fill="FFFFFF"/>
        <w:spacing w:after="60" w:line="264" w:lineRule="auto"/>
        <w:jc w:val="center"/>
        <w:outlineLvl w:val="0"/>
        <w:rPr>
          <w:b/>
          <w:bCs/>
          <w:sz w:val="32"/>
          <w:szCs w:val="32"/>
        </w:rPr>
      </w:pPr>
      <w:r>
        <w:rPr>
          <w:b/>
          <w:bCs/>
          <w:sz w:val="32"/>
          <w:szCs w:val="32"/>
        </w:rPr>
        <w:t>MỤC LỤC</w:t>
      </w:r>
    </w:p>
    <w:p>
      <w:pPr>
        <w:shd w:val="clear" w:color="auto" w:fill="FFFFFF"/>
        <w:spacing w:after="60" w:line="264" w:lineRule="auto"/>
        <w:jc w:val="center"/>
        <w:outlineLvl w:val="0"/>
        <w:rPr>
          <w:b/>
          <w:bCs/>
          <w:sz w:val="32"/>
          <w:szCs w:val="32"/>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5657"/>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271" w:type="dxa"/>
          </w:tcPr>
          <w:p>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Chương</w:t>
            </w:r>
          </w:p>
        </w:tc>
        <w:tc>
          <w:tcPr>
            <w:tcW w:w="5657" w:type="dxa"/>
          </w:tcPr>
          <w:p>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Nội dung</w:t>
            </w:r>
          </w:p>
        </w:tc>
        <w:tc>
          <w:tcPr>
            <w:tcW w:w="2422" w:type="dxa"/>
          </w:tcPr>
          <w:p>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Trang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271" w:type="dxa"/>
          </w:tcPr>
          <w:p>
            <w:pPr>
              <w:spacing w:after="0" w:line="240" w:lineRule="auto"/>
              <w:jc w:val="center"/>
              <w:rPr>
                <w:rFonts w:ascii="Times New Roman" w:hAnsi="Times New Roman" w:cs="Times New Roman"/>
                <w:sz w:val="26"/>
                <w:szCs w:val="26"/>
              </w:rPr>
            </w:pPr>
          </w:p>
        </w:tc>
        <w:tc>
          <w:tcPr>
            <w:tcW w:w="5657" w:type="dxa"/>
          </w:tcPr>
          <w:p>
            <w:pPr>
              <w:spacing w:after="0" w:line="240" w:lineRule="auto"/>
              <w:rPr>
                <w:rFonts w:ascii="Times New Roman" w:hAnsi="Times New Roman" w:cs="Times New Roman"/>
                <w:sz w:val="26"/>
                <w:szCs w:val="26"/>
              </w:rPr>
            </w:pPr>
            <w:r>
              <w:rPr>
                <w:rFonts w:ascii="Times New Roman" w:hAnsi="Times New Roman" w:cs="Times New Roman"/>
                <w:sz w:val="26"/>
                <w:szCs w:val="26"/>
              </w:rPr>
              <w:t>Mục lục</w:t>
            </w:r>
          </w:p>
        </w:tc>
        <w:tc>
          <w:tcPr>
            <w:tcW w:w="2422" w:type="dxa"/>
          </w:tcPr>
          <w:p>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271" w:type="dxa"/>
          </w:tcPr>
          <w:p>
            <w:pPr>
              <w:spacing w:after="0" w:line="240" w:lineRule="auto"/>
              <w:jc w:val="center"/>
              <w:rPr>
                <w:rFonts w:ascii="Times New Roman" w:hAnsi="Times New Roman" w:cs="Times New Roman"/>
                <w:sz w:val="26"/>
                <w:szCs w:val="26"/>
              </w:rPr>
            </w:pPr>
          </w:p>
          <w:p>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5657" w:type="dxa"/>
          </w:tcPr>
          <w:p>
            <w:pPr>
              <w:spacing w:after="0" w:line="240" w:lineRule="auto"/>
              <w:rPr>
                <w:rFonts w:ascii="Times New Roman" w:hAnsi="Times New Roman" w:cs="Times New Roman"/>
                <w:sz w:val="26"/>
                <w:szCs w:val="26"/>
              </w:rPr>
            </w:pPr>
          </w:p>
          <w:p>
            <w:pPr>
              <w:spacing w:after="0" w:line="240" w:lineRule="auto"/>
              <w:rPr>
                <w:rFonts w:ascii="Times New Roman" w:hAnsi="Times New Roman" w:cs="Times New Roman"/>
                <w:sz w:val="26"/>
                <w:szCs w:val="26"/>
              </w:rPr>
            </w:pPr>
            <w:r>
              <w:rPr>
                <w:rFonts w:ascii="Times New Roman" w:hAnsi="Times New Roman" w:cs="Times New Roman"/>
                <w:sz w:val="26"/>
                <w:szCs w:val="26"/>
                <w:lang w:val="vi-VN"/>
              </w:rPr>
              <w:t>CƠ SỞ LÝ THUYẾT</w:t>
            </w:r>
            <w:r>
              <w:rPr>
                <w:rFonts w:ascii="Times New Roman" w:hAnsi="Times New Roman" w:cs="Times New Roman"/>
                <w:sz w:val="26"/>
                <w:szCs w:val="26"/>
              </w:rPr>
              <w:t>:</w:t>
            </w:r>
          </w:p>
          <w:p>
            <w:pPr>
              <w:spacing w:after="0" w:line="240" w:lineRule="auto"/>
              <w:rPr>
                <w:rFonts w:ascii="Times New Roman" w:hAnsi="Times New Roman" w:cs="Times New Roman"/>
                <w:sz w:val="26"/>
                <w:szCs w:val="26"/>
              </w:rPr>
            </w:pPr>
            <w:r>
              <w:rPr>
                <w:rFonts w:ascii="Times New Roman" w:hAnsi="Times New Roman" w:cs="Times New Roman"/>
                <w:sz w:val="26"/>
                <w:szCs w:val="26"/>
              </w:rPr>
              <w:t>1/ Nhiệt bức xạ mặt trời</w:t>
            </w:r>
          </w:p>
          <w:p>
            <w:pPr>
              <w:spacing w:after="0" w:line="240" w:lineRule="auto"/>
              <w:rPr>
                <w:rFonts w:ascii="Times New Roman" w:hAnsi="Times New Roman" w:cs="Times New Roman"/>
                <w:sz w:val="26"/>
                <w:szCs w:val="26"/>
              </w:rPr>
            </w:pPr>
            <w:r>
              <w:rPr>
                <w:rFonts w:ascii="Times New Roman" w:hAnsi="Times New Roman" w:cs="Times New Roman"/>
                <w:sz w:val="26"/>
                <w:szCs w:val="26"/>
              </w:rPr>
              <w:t>2/ Xác Định bức xạ nhiệt mặt trời</w:t>
            </w:r>
          </w:p>
          <w:p>
            <w:pPr>
              <w:spacing w:after="0" w:line="240" w:lineRule="auto"/>
              <w:rPr>
                <w:rFonts w:ascii="Times New Roman" w:hAnsi="Times New Roman" w:cs="Times New Roman"/>
                <w:sz w:val="26"/>
                <w:szCs w:val="26"/>
              </w:rPr>
            </w:pPr>
            <w:r>
              <w:rPr>
                <w:rFonts w:ascii="Times New Roman" w:hAnsi="Times New Roman" w:cs="Times New Roman" w:eastAsiaTheme="minorEastAsia"/>
                <w:sz w:val="26"/>
                <w:szCs w:val="26"/>
              </w:rPr>
              <w:t xml:space="preserve">3/ Nhiệt bức xạ qua kính </w:t>
            </w:r>
          </w:p>
          <w:p>
            <w:pPr>
              <w:spacing w:after="0" w:line="240" w:lineRule="auto"/>
              <w:rPr>
                <w:rFonts w:ascii="Times New Roman" w:hAnsi="Times New Roman" w:cs="Times New Roman"/>
                <w:sz w:val="26"/>
                <w:szCs w:val="26"/>
              </w:rPr>
            </w:pPr>
          </w:p>
        </w:tc>
        <w:tc>
          <w:tcPr>
            <w:tcW w:w="2422" w:type="dxa"/>
          </w:tcPr>
          <w:p>
            <w:pPr>
              <w:spacing w:after="0" w:line="240" w:lineRule="auto"/>
              <w:jc w:val="center"/>
              <w:rPr>
                <w:rFonts w:ascii="Times New Roman" w:hAnsi="Times New Roman" w:cs="Times New Roman"/>
                <w:sz w:val="26"/>
                <w:szCs w:val="26"/>
              </w:rPr>
            </w:pPr>
          </w:p>
          <w:p>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6</w:t>
            </w:r>
            <w:r>
              <w:rPr>
                <w:rFonts w:hint="default" w:cs="Times New Roman"/>
                <w:sz w:val="26"/>
                <w:szCs w:val="26"/>
                <w:lang w:val="en-US"/>
              </w:rPr>
              <w:t>...</w:t>
            </w:r>
            <w:r>
              <w:rPr>
                <w:rFonts w:ascii="Times New Roman" w:hAnsi="Times New Roman" w:cs="Times New Roman"/>
                <w:sz w:val="26"/>
                <w:szCs w:val="26"/>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6" w:hRule="atLeast"/>
        </w:trPr>
        <w:tc>
          <w:tcPr>
            <w:tcW w:w="1271" w:type="dxa"/>
          </w:tcPr>
          <w:p>
            <w:pPr>
              <w:spacing w:after="0" w:line="240" w:lineRule="auto"/>
              <w:jc w:val="center"/>
              <w:rPr>
                <w:rFonts w:ascii="Times New Roman" w:hAnsi="Times New Roman" w:cs="Times New Roman"/>
                <w:sz w:val="26"/>
                <w:szCs w:val="26"/>
              </w:rPr>
            </w:pPr>
          </w:p>
          <w:p>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657" w:type="dxa"/>
          </w:tcPr>
          <w:p>
            <w:pPr>
              <w:spacing w:after="0" w:line="240" w:lineRule="auto"/>
              <w:jc w:val="center"/>
              <w:rPr>
                <w:rFonts w:ascii="Times New Roman" w:hAnsi="Times New Roman" w:cs="Times New Roman"/>
                <w:sz w:val="26"/>
                <w:szCs w:val="26"/>
              </w:rPr>
            </w:pPr>
          </w:p>
          <w:p>
            <w:pPr>
              <w:spacing w:after="0" w:line="240" w:lineRule="auto"/>
              <w:rPr>
                <w:rFonts w:ascii="Times New Roman" w:hAnsi="Times New Roman" w:cs="Times New Roman"/>
                <w:sz w:val="26"/>
                <w:szCs w:val="26"/>
              </w:rPr>
            </w:pPr>
            <w:r>
              <w:rPr>
                <w:rFonts w:ascii="Times New Roman" w:hAnsi="Times New Roman" w:cs="Times New Roman"/>
                <w:sz w:val="26"/>
                <w:szCs w:val="26"/>
                <w:lang w:val="vi-VN"/>
              </w:rPr>
              <w:t>BÀI TẬP ỨNG DỤNG</w:t>
            </w:r>
            <w:r>
              <w:rPr>
                <w:rFonts w:ascii="Times New Roman" w:hAnsi="Times New Roman" w:cs="Times New Roman"/>
                <w:sz w:val="26"/>
                <w:szCs w:val="26"/>
              </w:rPr>
              <w:t>:</w:t>
            </w:r>
          </w:p>
          <w:p>
            <w:pPr>
              <w:spacing w:after="0" w:line="240" w:lineRule="auto"/>
              <w:rPr>
                <w:rFonts w:ascii="Times New Roman" w:hAnsi="Times New Roman" w:cs="Times New Roman"/>
                <w:sz w:val="26"/>
                <w:szCs w:val="26"/>
              </w:rPr>
            </w:pPr>
            <w:r>
              <w:rPr>
                <w:rFonts w:ascii="Times New Roman" w:hAnsi="Times New Roman" w:cs="Times New Roman"/>
                <w:sz w:val="26"/>
                <w:szCs w:val="26"/>
              </w:rPr>
              <w:t>Bài tập 1:</w:t>
            </w:r>
          </w:p>
          <w:p>
            <w:pPr>
              <w:spacing w:after="0" w:line="240" w:lineRule="auto"/>
              <w:rPr>
                <w:rFonts w:ascii="Times New Roman" w:hAnsi="Times New Roman" w:cs="Times New Roman"/>
                <w:sz w:val="26"/>
                <w:szCs w:val="26"/>
              </w:rPr>
            </w:pPr>
            <w:r>
              <w:rPr>
                <w:rFonts w:ascii="Times New Roman" w:hAnsi="Times New Roman" w:cs="Times New Roman"/>
                <w:sz w:val="26"/>
                <w:szCs w:val="26"/>
              </w:rPr>
              <w:t>Bài tập 2;</w:t>
            </w:r>
          </w:p>
        </w:tc>
        <w:tc>
          <w:tcPr>
            <w:tcW w:w="2422" w:type="dxa"/>
          </w:tcPr>
          <w:p>
            <w:pPr>
              <w:spacing w:after="0" w:line="240" w:lineRule="auto"/>
              <w:jc w:val="center"/>
              <w:rPr>
                <w:rFonts w:ascii="Times New Roman" w:hAnsi="Times New Roman" w:cs="Times New Roman"/>
                <w:sz w:val="26"/>
                <w:szCs w:val="26"/>
              </w:rPr>
            </w:pPr>
          </w:p>
          <w:p>
            <w:pPr>
              <w:spacing w:after="0" w:line="240" w:lineRule="auto"/>
              <w:jc w:val="center"/>
              <w:rPr>
                <w:rFonts w:ascii="Times New Roman" w:hAnsi="Times New Roman" w:cs="Times New Roman"/>
                <w:sz w:val="26"/>
                <w:szCs w:val="26"/>
              </w:rPr>
            </w:pPr>
          </w:p>
          <w:p>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14</w:t>
            </w:r>
          </w:p>
          <w:p>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1271" w:type="dxa"/>
          </w:tcPr>
          <w:p>
            <w:pPr>
              <w:spacing w:after="0" w:line="240" w:lineRule="auto"/>
              <w:jc w:val="center"/>
              <w:rPr>
                <w:rFonts w:ascii="Times New Roman" w:hAnsi="Times New Roman" w:cs="Times New Roman"/>
                <w:sz w:val="26"/>
                <w:szCs w:val="26"/>
              </w:rPr>
            </w:pPr>
          </w:p>
          <w:p>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5657" w:type="dxa"/>
          </w:tcPr>
          <w:p>
            <w:pPr>
              <w:spacing w:after="0" w:line="240" w:lineRule="auto"/>
              <w:rPr>
                <w:rFonts w:ascii="Times New Roman" w:hAnsi="Times New Roman" w:cs="Times New Roman"/>
                <w:sz w:val="26"/>
                <w:szCs w:val="26"/>
              </w:rPr>
            </w:pPr>
          </w:p>
          <w:p>
            <w:pPr>
              <w:spacing w:after="0" w:line="240" w:lineRule="auto"/>
              <w:rPr>
                <w:rFonts w:ascii="Times New Roman" w:hAnsi="Times New Roman" w:cs="Times New Roman"/>
                <w:sz w:val="26"/>
                <w:szCs w:val="26"/>
              </w:rPr>
            </w:pPr>
            <w:r>
              <w:rPr>
                <w:rFonts w:ascii="Times New Roman" w:hAnsi="Times New Roman" w:cs="Times New Roman"/>
                <w:sz w:val="26"/>
                <w:szCs w:val="26"/>
              </w:rPr>
              <w:t>SƠ ĐỒ VÀ ỨNG DỤNG:</w:t>
            </w:r>
          </w:p>
        </w:tc>
        <w:tc>
          <w:tcPr>
            <w:tcW w:w="2422" w:type="dxa"/>
          </w:tcPr>
          <w:p>
            <w:pPr>
              <w:spacing w:after="0" w:line="240" w:lineRule="auto"/>
              <w:jc w:val="center"/>
              <w:rPr>
                <w:rFonts w:ascii="Times New Roman" w:hAnsi="Times New Roman" w:cs="Times New Roman"/>
                <w:sz w:val="26"/>
                <w:szCs w:val="26"/>
              </w:rPr>
            </w:pPr>
          </w:p>
          <w:p>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16</w:t>
            </w:r>
          </w:p>
          <w:p>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271" w:type="dxa"/>
          </w:tcPr>
          <w:p>
            <w:pPr>
              <w:spacing w:after="0" w:line="240" w:lineRule="auto"/>
              <w:jc w:val="center"/>
              <w:rPr>
                <w:rFonts w:ascii="Times New Roman" w:hAnsi="Times New Roman" w:cs="Times New Roman"/>
                <w:sz w:val="26"/>
                <w:szCs w:val="26"/>
              </w:rPr>
            </w:pPr>
          </w:p>
          <w:p>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5657" w:type="dxa"/>
          </w:tcPr>
          <w:p>
            <w:pPr>
              <w:spacing w:after="0" w:line="240" w:lineRule="auto"/>
              <w:rPr>
                <w:rFonts w:ascii="Times New Roman" w:hAnsi="Times New Roman" w:cs="Times New Roman"/>
                <w:sz w:val="26"/>
                <w:szCs w:val="26"/>
              </w:rPr>
            </w:pPr>
          </w:p>
          <w:p>
            <w:pPr>
              <w:spacing w:after="0" w:line="240" w:lineRule="auto"/>
              <w:rPr>
                <w:rFonts w:ascii="Times New Roman" w:hAnsi="Times New Roman" w:cs="Times New Roman"/>
                <w:sz w:val="26"/>
                <w:szCs w:val="26"/>
                <w:lang w:val="vi-VN"/>
              </w:rPr>
            </w:pPr>
            <w:r>
              <w:rPr>
                <w:rFonts w:ascii="Times New Roman" w:hAnsi="Times New Roman" w:cs="Times New Roman"/>
                <w:sz w:val="26"/>
                <w:szCs w:val="26"/>
                <w:lang w:val="vi-VN"/>
              </w:rPr>
              <w:t>KẾT LUẬN</w:t>
            </w:r>
          </w:p>
          <w:p>
            <w:pPr>
              <w:spacing w:after="0" w:line="240" w:lineRule="auto"/>
              <w:rPr>
                <w:rFonts w:ascii="Times New Roman" w:hAnsi="Times New Roman" w:cs="Times New Roman"/>
                <w:sz w:val="26"/>
                <w:szCs w:val="26"/>
                <w:lang w:val="vi-VN"/>
              </w:rPr>
            </w:pPr>
          </w:p>
        </w:tc>
        <w:tc>
          <w:tcPr>
            <w:tcW w:w="2422" w:type="dxa"/>
          </w:tcPr>
          <w:p>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18</w:t>
            </w:r>
          </w:p>
        </w:tc>
      </w:tr>
    </w:tbl>
    <w:p>
      <w:pPr>
        <w:shd w:val="clear" w:color="auto" w:fill="FFFFFF"/>
        <w:spacing w:after="60" w:line="264" w:lineRule="auto"/>
        <w:jc w:val="center"/>
        <w:outlineLvl w:val="0"/>
        <w:rPr>
          <w:b/>
          <w:bCs/>
          <w:sz w:val="32"/>
          <w:szCs w:val="32"/>
        </w:rPr>
        <w:sectPr>
          <w:pgSz w:w="11907" w:h="16840"/>
          <w:pgMar w:top="851" w:right="851" w:bottom="851" w:left="1134" w:header="720" w:footer="720" w:gutter="0"/>
          <w:pgNumType w:fmt="decimal"/>
          <w:cols w:space="720" w:num="1"/>
          <w:docGrid w:linePitch="381" w:charSpace="0"/>
        </w:sectPr>
      </w:pPr>
    </w:p>
    <w:p>
      <w:pPr>
        <w:shd w:val="clear" w:color="auto" w:fill="FFFFFF"/>
        <w:spacing w:after="60" w:line="264" w:lineRule="auto"/>
        <w:jc w:val="center"/>
        <w:rPr>
          <w:rFonts w:ascii="Times New Roman" w:hAnsi="Times New Roman" w:cs="Times New Roman"/>
          <w:b/>
          <w:sz w:val="32"/>
          <w:szCs w:val="32"/>
        </w:rPr>
      </w:pPr>
      <w:r>
        <w:rPr>
          <w:rFonts w:ascii="Times New Roman" w:hAnsi="Times New Roman" w:cs="Times New Roman"/>
          <w:b/>
          <w:sz w:val="32"/>
          <w:szCs w:val="32"/>
        </w:rPr>
        <w:t>CHƯƠNG 1: CƠ SỞ LÝ THUYẾT</w:t>
      </w:r>
    </w:p>
    <w:p>
      <w:pPr>
        <w:spacing w:line="360" w:lineRule="auto"/>
        <w:rPr>
          <w:rFonts w:hint="default" w:ascii="Times New Roman" w:hAnsi="Times New Roman" w:cs="Times New Roman"/>
          <w:b/>
          <w:sz w:val="26"/>
          <w:szCs w:val="26"/>
          <w:u w:val="single"/>
        </w:rPr>
      </w:pPr>
      <w:r>
        <w:rPr>
          <w:rFonts w:hint="default" w:ascii="Times New Roman" w:hAnsi="Times New Roman" w:cs="Times New Roman"/>
          <w:b/>
          <w:sz w:val="26"/>
          <w:szCs w:val="26"/>
          <w:u w:val="single"/>
        </w:rPr>
        <w:t>1/ Nhiệt bức xạ mặt trời:</w:t>
      </w:r>
    </w:p>
    <w:p>
      <w:pPr>
        <w:spacing w:line="360" w:lineRule="auto"/>
        <w:rPr>
          <w:rFonts w:hint="default" w:ascii="Times New Roman" w:hAnsi="Times New Roman" w:cs="Times New Roman" w:eastAsiaTheme="minorEastAsia"/>
          <w:sz w:val="26"/>
          <w:szCs w:val="26"/>
        </w:rPr>
      </w:pPr>
      <w:r>
        <w:rPr>
          <w:rFonts w:hint="default" w:ascii="Times New Roman" w:hAnsi="Times New Roman" w:cs="Times New Roman"/>
          <w:sz w:val="26"/>
          <w:szCs w:val="26"/>
        </w:rPr>
        <w:t xml:space="preserve">Có thể coi mặt trời là một quả cầu lửa khổng lồ với đường kính trung bình </w:t>
      </w:r>
      <m:oMath>
        <m:r>
          <m:rPr/>
          <w:rPr>
            <w:rFonts w:hint="default" w:ascii="Cambria Math" w:hAnsi="Cambria Math" w:cs="Times New Roman"/>
            <w:sz w:val="26"/>
            <w:szCs w:val="26"/>
          </w:rPr>
          <m:t>1,39.</m:t>
        </m:r>
        <m:sSup>
          <m:sSupPr>
            <m:ctrlPr>
              <w:rPr>
                <w:rFonts w:hint="default" w:ascii="Cambria Math" w:hAnsi="Cambria Math" w:cs="Times New Roman"/>
                <w:i/>
                <w:sz w:val="26"/>
                <w:szCs w:val="26"/>
              </w:rPr>
            </m:ctrlPr>
          </m:sSupPr>
          <m:e>
            <m:r>
              <m:rPr/>
              <w:rPr>
                <w:rFonts w:hint="default" w:ascii="Cambria Math" w:hAnsi="Cambria Math" w:cs="Times New Roman"/>
                <w:sz w:val="26"/>
                <w:szCs w:val="26"/>
              </w:rPr>
              <m:t>10</m:t>
            </m:r>
            <m:ctrlPr>
              <w:rPr>
                <w:rFonts w:hint="default" w:ascii="Cambria Math" w:hAnsi="Cambria Math" w:cs="Times New Roman"/>
                <w:i/>
                <w:sz w:val="26"/>
                <w:szCs w:val="26"/>
              </w:rPr>
            </m:ctrlPr>
          </m:e>
          <m:sup>
            <m:r>
              <m:rPr/>
              <w:rPr>
                <w:rFonts w:hint="default" w:ascii="Cambria Math" w:hAnsi="Cambria Math" w:cs="Times New Roman"/>
                <w:sz w:val="26"/>
                <w:szCs w:val="26"/>
              </w:rPr>
              <m:t>6</m:t>
            </m:r>
            <m:ctrlPr>
              <w:rPr>
                <w:rFonts w:hint="default" w:ascii="Cambria Math" w:hAnsi="Cambria Math" w:cs="Times New Roman"/>
                <w:i/>
                <w:sz w:val="26"/>
                <w:szCs w:val="26"/>
              </w:rPr>
            </m:ctrlPr>
          </m:sup>
        </m:sSup>
        <m:r>
          <m:rPr/>
          <w:rPr>
            <w:rFonts w:hint="default" w:ascii="Cambria Math" w:hAnsi="Cambria Math" w:cs="Times New Roman"/>
            <w:sz w:val="26"/>
            <w:szCs w:val="26"/>
          </w:rPr>
          <m:t>km</m:t>
        </m:r>
      </m:oMath>
      <w:r>
        <w:rPr>
          <w:rFonts w:hint="default" w:ascii="Times New Roman" w:hAnsi="Times New Roman" w:cs="Times New Roman" w:eastAsiaTheme="minorEastAsia"/>
          <w:sz w:val="26"/>
          <w:szCs w:val="26"/>
        </w:rPr>
        <w:t xml:space="preserve"> và cách xa quả đất </w:t>
      </w:r>
      <m:oMath>
        <m:r>
          <m:rPr/>
          <w:rPr>
            <w:rFonts w:hint="default" w:ascii="Cambria Math" w:hAnsi="Cambria Math" w:cs="Times New Roman"/>
            <w:sz w:val="26"/>
            <w:szCs w:val="26"/>
          </w:rPr>
          <m:t>150</m:t>
        </m:r>
        <m:sSup>
          <m:sSupPr>
            <m:ctrlPr>
              <w:rPr>
                <w:rFonts w:hint="default" w:ascii="Cambria Math" w:hAnsi="Cambria Math" w:cs="Times New Roman"/>
                <w:i/>
                <w:sz w:val="26"/>
                <w:szCs w:val="26"/>
              </w:rPr>
            </m:ctrlPr>
          </m:sSupPr>
          <m:e>
            <m:r>
              <m:rPr/>
              <w:rPr>
                <w:rFonts w:hint="default" w:ascii="Cambria Math" w:hAnsi="Cambria Math" w:cs="Times New Roman"/>
                <w:sz w:val="26"/>
                <w:szCs w:val="26"/>
              </w:rPr>
              <m:t>.10</m:t>
            </m:r>
            <m:ctrlPr>
              <w:rPr>
                <w:rFonts w:hint="default" w:ascii="Cambria Math" w:hAnsi="Cambria Math" w:cs="Times New Roman"/>
                <w:i/>
                <w:sz w:val="26"/>
                <w:szCs w:val="26"/>
              </w:rPr>
            </m:ctrlPr>
          </m:e>
          <m:sup>
            <m:r>
              <m:rPr/>
              <w:rPr>
                <w:rFonts w:hint="default" w:ascii="Cambria Math" w:hAnsi="Cambria Math" w:cs="Times New Roman"/>
                <w:sz w:val="26"/>
                <w:szCs w:val="26"/>
              </w:rPr>
              <m:t>6</m:t>
            </m:r>
            <m:ctrlPr>
              <w:rPr>
                <w:rFonts w:hint="default" w:ascii="Cambria Math" w:hAnsi="Cambria Math" w:cs="Times New Roman"/>
                <w:i/>
                <w:sz w:val="26"/>
                <w:szCs w:val="26"/>
              </w:rPr>
            </m:ctrlPr>
          </m:sup>
        </m:sSup>
        <m:r>
          <m:rPr/>
          <w:rPr>
            <w:rFonts w:hint="default" w:ascii="Cambria Math" w:hAnsi="Cambria Math" w:cs="Times New Roman"/>
            <w:sz w:val="26"/>
            <w:szCs w:val="26"/>
          </w:rPr>
          <m:t>km</m:t>
        </m:r>
      </m:oMath>
      <w:r>
        <w:rPr>
          <w:rFonts w:hint="default" w:ascii="Times New Roman" w:hAnsi="Times New Roman" w:cs="Times New Roman" w:eastAsiaTheme="minorEastAsia"/>
          <w:sz w:val="26"/>
          <w:szCs w:val="26"/>
        </w:rPr>
        <w:t xml:space="preserve">. Nhiệt độ bề mặt mặt trời khoảng </w:t>
      </w:r>
      <m:oMath>
        <m:r>
          <m:rPr/>
          <w:rPr>
            <w:rFonts w:hint="default" w:ascii="Cambria Math" w:hAnsi="Cambria Math" w:cs="Times New Roman" w:eastAsiaTheme="minorEastAsia"/>
            <w:sz w:val="26"/>
            <w:szCs w:val="26"/>
          </w:rPr>
          <m:t>6000°K</m:t>
        </m:r>
      </m:oMath>
      <w:r>
        <w:rPr>
          <w:rFonts w:hint="default" w:ascii="Times New Roman" w:hAnsi="Times New Roman" w:cs="Times New Roman" w:eastAsiaTheme="minorEastAsia"/>
          <w:sz w:val="26"/>
          <w:szCs w:val="26"/>
        </w:rPr>
        <w:t xml:space="preserve"> trong khi ở tâm đạt đến </w:t>
      </w:r>
      <m:oMath>
        <m:r>
          <m:rPr/>
          <w:rPr>
            <w:rFonts w:hint="default" w:ascii="Cambria Math" w:hAnsi="Cambria Math" w:cs="Times New Roman" w:eastAsiaTheme="minorEastAsia"/>
            <w:sz w:val="26"/>
            <w:szCs w:val="26"/>
          </w:rPr>
          <m:t>8÷40.</m:t>
        </m:r>
        <m:sSup>
          <m:sSupPr>
            <m:ctrlPr>
              <w:rPr>
                <w:rFonts w:hint="default" w:ascii="Cambria Math" w:hAnsi="Cambria Math" w:cs="Times New Roman" w:eastAsiaTheme="minorEastAsia"/>
                <w:i/>
                <w:sz w:val="26"/>
                <w:szCs w:val="26"/>
              </w:rPr>
            </m:ctrlPr>
          </m:sSupPr>
          <m:e>
            <m:r>
              <m:rPr/>
              <w:rPr>
                <w:rFonts w:hint="default" w:ascii="Cambria Math" w:hAnsi="Cambria Math" w:cs="Times New Roman" w:eastAsiaTheme="minorEastAsia"/>
                <w:sz w:val="26"/>
                <w:szCs w:val="26"/>
              </w:rPr>
              <m:t>10</m:t>
            </m:r>
            <m:ctrlPr>
              <w:rPr>
                <w:rFonts w:hint="default" w:ascii="Cambria Math" w:hAnsi="Cambria Math" w:cs="Times New Roman" w:eastAsiaTheme="minorEastAsia"/>
                <w:i/>
                <w:sz w:val="26"/>
                <w:szCs w:val="26"/>
              </w:rPr>
            </m:ctrlPr>
          </m:e>
          <m:sup>
            <m:r>
              <m:rPr/>
              <w:rPr>
                <w:rFonts w:hint="default" w:ascii="Cambria Math" w:hAnsi="Cambria Math" w:cs="Times New Roman" w:eastAsiaTheme="minorEastAsia"/>
                <w:sz w:val="26"/>
                <w:szCs w:val="26"/>
              </w:rPr>
              <m:t>6</m:t>
            </m:r>
            <m:ctrlPr>
              <w:rPr>
                <w:rFonts w:hint="default" w:ascii="Cambria Math" w:hAnsi="Cambria Math" w:cs="Times New Roman" w:eastAsiaTheme="minorEastAsia"/>
                <w:i/>
                <w:sz w:val="26"/>
                <w:szCs w:val="26"/>
              </w:rPr>
            </m:ctrlPr>
          </m:sup>
        </m:sSup>
        <m:r>
          <m:rPr/>
          <w:rPr>
            <w:rFonts w:hint="default" w:ascii="Cambria Math" w:hAnsi="Cambria Math" w:cs="Times New Roman" w:eastAsiaTheme="minorEastAsia"/>
            <w:sz w:val="26"/>
            <w:szCs w:val="26"/>
          </w:rPr>
          <m:t>°K</m:t>
        </m:r>
      </m:oMath>
    </w:p>
    <w:p>
      <w:pPr>
        <w:spacing w:line="360" w:lineRule="auto"/>
        <w:rPr>
          <w:rFonts w:hint="default" w:ascii="Times New Roman" w:hAnsi="Times New Roman" w:cs="Times New Roman" w:eastAsiaTheme="minorEastAsia"/>
          <w:sz w:val="26"/>
          <w:szCs w:val="26"/>
        </w:rPr>
      </w:pPr>
      <w:r>
        <w:rPr>
          <w:rFonts w:hint="default" w:ascii="Times New Roman" w:hAnsi="Times New Roman" w:cs="Times New Roman" w:eastAsiaTheme="minorEastAsia"/>
          <w:sz w:val="26"/>
          <w:szCs w:val="26"/>
        </w:rPr>
        <w:t xml:space="preserve">Tùy thuộc vào thời điểm trong năm mà khoảng cách từ mặt trời đến trái đất thay đổi, mức thay đổi xê dịch trong khoảng </w:t>
      </w:r>
      <m:oMath>
        <m:r>
          <m:rPr/>
          <w:rPr>
            <w:rFonts w:hint="default" w:ascii="Cambria Math" w:hAnsi="Cambria Math" w:cs="Times New Roman" w:eastAsiaTheme="minorEastAsia"/>
            <w:sz w:val="26"/>
            <w:szCs w:val="26"/>
          </w:rPr>
          <m:t>±1,7%</m:t>
        </m:r>
      </m:oMath>
      <w:r>
        <w:rPr>
          <w:rFonts w:hint="default" w:ascii="Times New Roman" w:hAnsi="Times New Roman" w:cs="Times New Roman" w:eastAsiaTheme="minorEastAsia"/>
          <w:sz w:val="26"/>
          <w:szCs w:val="26"/>
        </w:rPr>
        <w:t xml:space="preserve"> so với khoảng các trung bình nói trên.</w:t>
      </w:r>
    </w:p>
    <w:p>
      <w:pPr>
        <w:spacing w:line="360" w:lineRule="auto"/>
        <w:rPr>
          <w:rFonts w:hint="default" w:ascii="Times New Roman" w:hAnsi="Times New Roman" w:cs="Times New Roman" w:eastAsiaTheme="minorEastAsia"/>
          <w:sz w:val="26"/>
          <w:szCs w:val="26"/>
        </w:rPr>
      </w:pPr>
      <w:r>
        <w:rPr>
          <w:rFonts w:hint="default" w:ascii="Times New Roman" w:hAnsi="Times New Roman" w:cs="Times New Roman" w:eastAsiaTheme="minorEastAsia"/>
          <w:sz w:val="26"/>
          <w:szCs w:val="26"/>
        </w:rPr>
        <w:t>Do ảnh hưởng bầu khí quyển lượng bức xạ mặt trời giảm đi khá nhiều. Có nhiều yếu tố ảnh hưởng tới bức xạ mặt trời như nhiễm bụi, mây mù, thời điểm trong ngày và trong năm, địa điểm nơi lắp đặt công trình, độ cao của công trình so với mặt nước biển, nhiệt độ động sương của không khí xung quanh và hướng bề mặt nhận bức xạ.</w:t>
      </w:r>
    </w:p>
    <w:p>
      <w:pPr>
        <w:spacing w:line="360" w:lineRule="auto"/>
        <w:rPr>
          <w:rFonts w:hint="default" w:ascii="Times New Roman" w:hAnsi="Times New Roman" w:cs="Times New Roman" w:eastAsiaTheme="minorEastAsia"/>
          <w:sz w:val="26"/>
          <w:szCs w:val="26"/>
        </w:rPr>
      </w:pPr>
      <w:r>
        <w:rPr>
          <w:rFonts w:hint="default" w:ascii="Times New Roman" w:hAnsi="Times New Roman" w:cs="Times New Roman" w:eastAsiaTheme="minorEastAsia"/>
          <w:sz w:val="26"/>
          <w:szCs w:val="26"/>
        </w:rPr>
        <w:t xml:space="preserve">Nhiệt bức xạ được chia ra làm 3 thành phần </w:t>
      </w:r>
    </w:p>
    <w:p>
      <w:pPr>
        <w:spacing w:line="360" w:lineRule="auto"/>
        <w:rPr>
          <w:rFonts w:hint="default" w:ascii="Times New Roman" w:hAnsi="Times New Roman" w:cs="Times New Roman" w:eastAsiaTheme="minorEastAsia"/>
          <w:sz w:val="26"/>
          <w:szCs w:val="26"/>
        </w:rPr>
      </w:pPr>
      <w:r>
        <w:rPr>
          <w:rFonts w:hint="default" w:ascii="Times New Roman" w:hAnsi="Times New Roman" w:cs="Times New Roman" w:eastAsiaTheme="minorEastAsia"/>
          <w:sz w:val="26"/>
          <w:szCs w:val="26"/>
        </w:rPr>
        <w:t xml:space="preserve">- Thành phần trực xạ - nhận nhiện trực tiếp từ mặt trời </w:t>
      </w:r>
    </w:p>
    <w:p>
      <w:pPr>
        <w:spacing w:line="360" w:lineRule="auto"/>
        <w:rPr>
          <w:rFonts w:hint="default" w:ascii="Times New Roman" w:hAnsi="Times New Roman" w:cs="Times New Roman" w:eastAsiaTheme="minorEastAsia"/>
          <w:sz w:val="26"/>
          <w:szCs w:val="26"/>
        </w:rPr>
      </w:pPr>
      <w:r>
        <w:rPr>
          <w:rFonts w:hint="default" w:ascii="Times New Roman" w:hAnsi="Times New Roman" w:cs="Times New Roman" w:eastAsiaTheme="minorEastAsia"/>
          <w:sz w:val="26"/>
          <w:szCs w:val="26"/>
        </w:rPr>
        <w:t xml:space="preserve">- Thành phần tán xạ - Nhiệt bức xạ chiếu lên các đối tượng xung quanh làm nóng chúng và các vật đó bức xạ gián tiếp lên kết cấu </w:t>
      </w:r>
    </w:p>
    <w:p>
      <w:pPr>
        <w:spacing w:line="360" w:lineRule="auto"/>
        <w:rPr>
          <w:rFonts w:hint="default" w:ascii="Times New Roman" w:hAnsi="Times New Roman" w:cs="Times New Roman" w:eastAsiaTheme="minorEastAsia"/>
          <w:sz w:val="26"/>
          <w:szCs w:val="26"/>
        </w:rPr>
      </w:pPr>
      <w:r>
        <w:rPr>
          <w:rFonts w:hint="default" w:ascii="Times New Roman" w:hAnsi="Times New Roman" w:cs="Times New Roman" w:eastAsiaTheme="minorEastAsia"/>
          <w:sz w:val="26"/>
          <w:szCs w:val="26"/>
        </w:rPr>
        <w:t>- Thành phần phản chiếu từ mặt đất</w:t>
      </w:r>
    </w:p>
    <w:p>
      <w:pPr>
        <w:spacing w:line="360" w:lineRule="auto"/>
        <w:rPr>
          <w:rFonts w:ascii="Times New Roman" w:hAnsi="Times New Roman" w:cs="Times New Roman"/>
          <w:b/>
          <w:sz w:val="26"/>
          <w:szCs w:val="26"/>
          <w:u w:val="single"/>
        </w:rPr>
      </w:pPr>
      <w:r>
        <w:rPr>
          <w:rFonts w:ascii="Times New Roman" w:hAnsi="Times New Roman" w:cs="Times New Roman"/>
          <w:b/>
          <w:sz w:val="26"/>
          <w:szCs w:val="26"/>
          <w:u w:val="single"/>
        </w:rPr>
        <w:t>2/ Xác Định bức xạ nhiệt mặt trời</w:t>
      </w:r>
    </w:p>
    <w:p>
      <w:pPr>
        <w:spacing w:line="360" w:lineRule="auto"/>
        <w:rPr>
          <w:rFonts w:ascii="Times New Roman" w:hAnsi="Times New Roman" w:cs="Times New Roman"/>
          <w:i/>
          <w:sz w:val="26"/>
          <w:szCs w:val="26"/>
        </w:rPr>
      </w:pPr>
      <w:r>
        <w:rPr>
          <w:rFonts w:ascii="Times New Roman" w:hAnsi="Times New Roman" w:cs="Times New Roman"/>
          <w:b/>
          <w:i/>
          <w:sz w:val="26"/>
          <w:szCs w:val="26"/>
        </w:rPr>
        <w:t>2 dạng</w:t>
      </w:r>
      <w:r>
        <w:rPr>
          <w:rFonts w:ascii="Times New Roman" w:hAnsi="Times New Roman" w:cs="Times New Roman"/>
          <w:i/>
          <w:sz w:val="26"/>
          <w:szCs w:val="26"/>
        </w:rPr>
        <w:t>:</w:t>
      </w:r>
    </w:p>
    <w:p>
      <w:pPr>
        <w:spacing w:line="360" w:lineRule="auto"/>
        <w:rPr>
          <w:rFonts w:ascii="Times New Roman" w:hAnsi="Times New Roman" w:cs="Times New Roman"/>
          <w:sz w:val="26"/>
          <w:szCs w:val="26"/>
        </w:rPr>
      </w:pPr>
      <w:r>
        <w:rPr>
          <w:rFonts w:ascii="Times New Roman" w:hAnsi="Times New Roman" w:cs="Times New Roman"/>
          <w:sz w:val="26"/>
          <w:szCs w:val="26"/>
        </w:rPr>
        <w:t xml:space="preserve">-Nhiệt bức xạ qua cửa kính </w:t>
      </w:r>
      <m:oMath>
        <m:sSub>
          <m:sSubPr>
            <m:ctrlPr>
              <w:rPr>
                <w:rFonts w:ascii="Cambria Math" w:hAnsi="Cambria Math" w:cs="Times New Roman"/>
                <w:i/>
                <w:sz w:val="26"/>
                <w:szCs w:val="26"/>
              </w:rPr>
            </m:ctrlPr>
          </m:sSubPr>
          <m:e>
            <m:r>
              <m:rPr/>
              <w:rPr>
                <w:rFonts w:ascii="Cambria Math" w:hAnsi="Cambria Math" w:cs="Times New Roman"/>
                <w:sz w:val="26"/>
                <w:szCs w:val="26"/>
              </w:rPr>
              <m:t>Q</m:t>
            </m:r>
            <m:ctrlPr>
              <w:rPr>
                <w:rFonts w:ascii="Cambria Math" w:hAnsi="Cambria Math" w:cs="Times New Roman"/>
                <w:i/>
                <w:sz w:val="26"/>
                <w:szCs w:val="26"/>
              </w:rPr>
            </m:ctrlPr>
          </m:e>
          <m:sub>
            <m:r>
              <m:rPr/>
              <w:rPr>
                <w:rFonts w:ascii="Cambria Math" w:hAnsi="Cambria Math" w:cs="Times New Roman"/>
                <w:sz w:val="26"/>
                <w:szCs w:val="26"/>
              </w:rPr>
              <m:t>61</m:t>
            </m:r>
            <m:ctrlPr>
              <w:rPr>
                <w:rFonts w:ascii="Cambria Math" w:hAnsi="Cambria Math" w:cs="Times New Roman"/>
                <w:i/>
                <w:sz w:val="26"/>
                <w:szCs w:val="26"/>
              </w:rPr>
            </m:ctrlPr>
          </m:sub>
        </m:sSub>
      </m:oMath>
      <w:r>
        <w:rPr>
          <w:rFonts w:ascii="Times New Roman" w:hAnsi="Times New Roman" w:cs="Times New Roman"/>
          <w:sz w:val="26"/>
          <w:szCs w:val="26"/>
        </w:rPr>
        <w:t xml:space="preserve"> </w:t>
      </w:r>
    </w:p>
    <w:p>
      <w:pPr>
        <w:spacing w:line="360" w:lineRule="auto"/>
        <w:rPr>
          <w:rFonts w:ascii="Times New Roman" w:hAnsi="Times New Roman" w:cs="Times New Roman" w:eastAsiaTheme="minorEastAsia"/>
          <w:sz w:val="26"/>
          <w:szCs w:val="26"/>
        </w:rPr>
      </w:pPr>
      <w:r>
        <w:rPr>
          <w:rFonts w:ascii="Times New Roman" w:hAnsi="Times New Roman" w:cs="Times New Roman"/>
          <w:sz w:val="26"/>
          <w:szCs w:val="26"/>
        </w:rPr>
        <w:t xml:space="preserve">-Nhiệt bức xạ qua kết cấu bao che tường và mái: </w:t>
      </w:r>
      <m:oMath>
        <m:sSub>
          <m:sSubPr>
            <m:ctrlPr>
              <w:rPr>
                <w:rFonts w:ascii="Cambria Math" w:hAnsi="Cambria Math" w:cs="Times New Roman"/>
                <w:i/>
                <w:sz w:val="26"/>
                <w:szCs w:val="26"/>
              </w:rPr>
            </m:ctrlPr>
          </m:sSubPr>
          <m:e>
            <m:r>
              <m:rPr/>
              <w:rPr>
                <w:rFonts w:ascii="Cambria Math" w:hAnsi="Cambria Math" w:cs="Times New Roman"/>
                <w:sz w:val="26"/>
                <w:szCs w:val="26"/>
              </w:rPr>
              <m:t>Q</m:t>
            </m:r>
            <m:ctrlPr>
              <w:rPr>
                <w:rFonts w:ascii="Cambria Math" w:hAnsi="Cambria Math" w:cs="Times New Roman"/>
                <w:i/>
                <w:sz w:val="26"/>
                <w:szCs w:val="26"/>
              </w:rPr>
            </m:ctrlPr>
          </m:e>
          <m:sub>
            <m:r>
              <m:rPr/>
              <w:rPr>
                <w:rFonts w:ascii="Cambria Math" w:hAnsi="Cambria Math" w:cs="Times New Roman"/>
                <w:sz w:val="26"/>
                <w:szCs w:val="26"/>
              </w:rPr>
              <m:t>62</m:t>
            </m:r>
            <m:ctrlPr>
              <w:rPr>
                <w:rFonts w:ascii="Cambria Math" w:hAnsi="Cambria Math" w:cs="Times New Roman"/>
                <w:i/>
                <w:sz w:val="26"/>
                <w:szCs w:val="26"/>
              </w:rPr>
            </m:ctrlPr>
          </m:sub>
        </m:sSub>
      </m:oMath>
    </w:p>
    <w:p>
      <w:pPr>
        <w:spacing w:line="360" w:lineRule="auto"/>
        <w:rPr>
          <w:rFonts w:hint="default" w:ascii="Times New Roman" w:hAnsi="Times New Roman" w:cs="Times New Roman"/>
          <w:i/>
          <w:sz w:val="26"/>
          <w:szCs w:val="26"/>
        </w:rPr>
      </w:pPr>
      <m:oMathPara>
        <m:oMath>
          <m:sSub>
            <m:sSubPr>
              <m:ctrlPr>
                <w:rPr>
                  <w:rFonts w:ascii="Cambria Math" w:hAnsi="Cambria Math" w:cs="Times New Roman"/>
                  <w:i/>
                </w:rPr>
              </m:ctrlPr>
            </m:sSubPr>
            <m:e>
              <m:r>
                <m:rPr/>
                <w:rPr>
                  <w:rFonts w:ascii="Cambria Math" w:hAnsi="Cambria Math" w:cs="Times New Roman"/>
                </w:rPr>
                <m:t>Q</m:t>
              </m:r>
              <m:ctrlPr>
                <w:rPr>
                  <w:rFonts w:ascii="Cambria Math" w:hAnsi="Cambria Math" w:cs="Times New Roman"/>
                  <w:i/>
                </w:rPr>
              </m:ctrlPr>
            </m:e>
            <m:sub>
              <m:r>
                <m:rPr/>
                <w:rPr>
                  <w:rFonts w:ascii="Cambria Math" w:hAnsi="Cambria Math" w:cs="Times New Roman"/>
                </w:rPr>
                <m:t>6</m:t>
              </m:r>
              <m:ctrlPr>
                <w:rPr>
                  <w:rFonts w:ascii="Cambria Math" w:hAnsi="Cambria Math" w:cs="Times New Roman"/>
                  <w:i/>
                </w:rPr>
              </m:ctrlPr>
            </m:sub>
          </m:sSub>
          <m:r>
            <m:rPr/>
            <w:rPr>
              <w:rFonts w:ascii="Cambria Math" w:hAnsi="Cambria Math" w:cs="Times New Roman"/>
            </w:rPr>
            <m:t>=</m:t>
          </m:r>
          <m:sSub>
            <m:sSubPr>
              <m:ctrlPr>
                <w:rPr>
                  <w:rFonts w:ascii="Cambria Math" w:hAnsi="Cambria Math" w:cs="Times New Roman"/>
                  <w:i/>
                </w:rPr>
              </m:ctrlPr>
            </m:sSubPr>
            <m:e>
              <m:r>
                <m:rPr/>
                <w:rPr>
                  <w:rFonts w:ascii="Cambria Math" w:hAnsi="Cambria Math" w:cs="Times New Roman"/>
                </w:rPr>
                <m:t>Q</m:t>
              </m:r>
              <m:ctrlPr>
                <w:rPr>
                  <w:rFonts w:ascii="Cambria Math" w:hAnsi="Cambria Math" w:cs="Times New Roman"/>
                  <w:i/>
                </w:rPr>
              </m:ctrlPr>
            </m:e>
            <m:sub>
              <m:r>
                <m:rPr/>
                <w:rPr>
                  <w:rFonts w:ascii="Cambria Math" w:hAnsi="Cambria Math" w:cs="Times New Roman"/>
                </w:rPr>
                <m:t>61</m:t>
              </m:r>
              <m:ctrlPr>
                <w:rPr>
                  <w:rFonts w:ascii="Cambria Math" w:hAnsi="Cambria Math" w:cs="Times New Roman"/>
                  <w:i/>
                </w:rPr>
              </m:ctrlPr>
            </m:sub>
          </m:sSub>
          <m:r>
            <m:rPr/>
            <w:rPr>
              <w:rFonts w:ascii="Cambria Math" w:hAnsi="Cambria Math" w:cs="Times New Roman"/>
            </w:rPr>
            <m:t>+</m:t>
          </m:r>
          <m:sSub>
            <m:sSubPr>
              <m:ctrlPr>
                <w:rPr>
                  <w:rFonts w:ascii="Cambria Math" w:hAnsi="Cambria Math" w:cs="Times New Roman"/>
                  <w:i/>
                </w:rPr>
              </m:ctrlPr>
            </m:sSubPr>
            <m:e>
              <m:r>
                <m:rPr/>
                <w:rPr>
                  <w:rFonts w:ascii="Cambria Math" w:hAnsi="Cambria Math" w:cs="Times New Roman"/>
                </w:rPr>
                <m:t>Q</m:t>
              </m:r>
              <m:ctrlPr>
                <w:rPr>
                  <w:rFonts w:ascii="Cambria Math" w:hAnsi="Cambria Math" w:cs="Times New Roman"/>
                  <w:i/>
                </w:rPr>
              </m:ctrlPr>
            </m:e>
            <m:sub>
              <m:r>
                <m:rPr/>
                <w:rPr>
                  <w:rFonts w:ascii="Cambria Math" w:hAnsi="Cambria Math" w:cs="Times New Roman"/>
                </w:rPr>
                <m:t>62</m:t>
              </m:r>
              <m:ctrlPr>
                <w:rPr>
                  <w:rFonts w:ascii="Cambria Math" w:hAnsi="Cambria Math" w:cs="Times New Roman"/>
                  <w:i/>
                </w:rPr>
              </m:ctrlPr>
            </m:sub>
          </m:sSub>
        </m:oMath>
      </m:oMathPara>
    </w:p>
    <w:p>
      <w:pPr>
        <w:spacing w:line="360" w:lineRule="auto"/>
        <w:rPr>
          <w:rFonts w:ascii="Times New Roman" w:hAnsi="Times New Roman" w:cs="Times New Roman" w:eastAsiaTheme="minorEastAsia"/>
          <w:b/>
          <w:sz w:val="26"/>
          <w:szCs w:val="26"/>
          <w:u w:val="single"/>
        </w:rPr>
      </w:pPr>
      <w:r>
        <w:rPr>
          <w:rFonts w:ascii="Times New Roman" w:hAnsi="Times New Roman" w:cs="Times New Roman" w:eastAsiaTheme="minorEastAsia"/>
          <w:b/>
          <w:sz w:val="26"/>
          <w:szCs w:val="26"/>
          <w:u w:val="single"/>
        </w:rPr>
        <w:t xml:space="preserve">3/ Nhiệt bức xạ qua kính </w:t>
      </w:r>
    </w:p>
    <w:p>
      <w:pPr>
        <w:spacing w:line="360" w:lineRule="auto"/>
        <w:rPr>
          <w:rFonts w:ascii="Times New Roman" w:hAnsi="Times New Roman" w:cs="Times New Roman" w:eastAsiaTheme="minorEastAsia"/>
          <w:b/>
          <w:i/>
          <w:sz w:val="26"/>
          <w:szCs w:val="26"/>
        </w:rPr>
      </w:pPr>
      <w:r>
        <w:rPr>
          <w:rFonts w:ascii="Times New Roman" w:hAnsi="Times New Roman" w:cs="Times New Roman" w:eastAsiaTheme="minorEastAsia"/>
          <w:b/>
          <w:i/>
          <w:sz w:val="26"/>
          <w:szCs w:val="26"/>
        </w:rPr>
        <w:t>3.1 Nhiệt bức xạ qua trường hợp không phải kính cơ bản và có rèm che:</w:t>
      </w:r>
    </w:p>
    <w:p>
      <w:pPr>
        <w:spacing w:line="360" w:lineRule="auto"/>
        <w:jc w:val="center"/>
        <w:rPr>
          <w:rFonts w:ascii="Times New Roman" w:hAnsi="Times New Roman" w:cs="Times New Roman" w:eastAsiaTheme="minorEastAsia"/>
          <w:i/>
        </w:rPr>
      </w:pPr>
      <m:oMathPara>
        <m:oMath>
          <m:sSub>
            <m:sSubPr>
              <m:ctrlPr>
                <w:rPr>
                  <w:rFonts w:ascii="Cambria Math" w:hAnsi="Cambria Math" w:cs="Times New Roman"/>
                  <w:i/>
                </w:rPr>
              </m:ctrlPr>
            </m:sSubPr>
            <m:e>
              <m:r>
                <m:rPr/>
                <w:rPr>
                  <w:rFonts w:ascii="Cambria Math" w:hAnsi="Cambria Math" w:cs="Times New Roman"/>
                </w:rPr>
                <m:t>Q</m:t>
              </m:r>
              <m:ctrlPr>
                <w:rPr>
                  <w:rFonts w:ascii="Cambria Math" w:hAnsi="Cambria Math" w:cs="Times New Roman"/>
                  <w:i/>
                </w:rPr>
              </m:ctrlPr>
            </m:e>
            <m:sub>
              <m:r>
                <m:rPr/>
                <w:rPr>
                  <w:rFonts w:ascii="Cambria Math" w:hAnsi="Cambria Math" w:cs="Times New Roman"/>
                </w:rPr>
                <m:t>61</m:t>
              </m:r>
              <m:ctrlPr>
                <w:rPr>
                  <w:rFonts w:ascii="Cambria Math" w:hAnsi="Cambria Math" w:cs="Times New Roman"/>
                  <w:i/>
                </w:rPr>
              </m:ctrlPr>
            </m:sub>
          </m:sSub>
          <m:r>
            <m:rPr/>
            <w:rPr>
              <w:rFonts w:ascii="Cambria Math" w:hAnsi="Cambria Math" w:cs="Times New Roman"/>
            </w:rPr>
            <m:t>=</m:t>
          </m:r>
          <m:sSub>
            <m:sSubPr>
              <m:ctrlPr>
                <w:rPr>
                  <w:rFonts w:ascii="Cambria Math" w:hAnsi="Cambria Math" w:cs="Times New Roman"/>
                  <w:i/>
                </w:rPr>
              </m:ctrlPr>
            </m:sSubPr>
            <m:e>
              <m:r>
                <m:rPr/>
                <w:rPr>
                  <w:rFonts w:ascii="Cambria Math" w:hAnsi="Cambria Math" w:cs="Times New Roman"/>
                </w:rPr>
                <m:t>F</m:t>
              </m:r>
              <m:ctrlPr>
                <w:rPr>
                  <w:rFonts w:ascii="Cambria Math" w:hAnsi="Cambria Math" w:cs="Times New Roman"/>
                  <w:i/>
                </w:rPr>
              </m:ctrlPr>
            </m:e>
            <m:sub>
              <m:r>
                <m:rPr/>
                <w:rPr>
                  <w:rFonts w:ascii="Cambria Math" w:hAnsi="Cambria Math" w:cs="Times New Roman"/>
                </w:rPr>
                <m:t>k</m:t>
              </m:r>
              <m:ctrlPr>
                <w:rPr>
                  <w:rFonts w:ascii="Cambria Math" w:hAnsi="Cambria Math" w:cs="Times New Roman"/>
                  <w:i/>
                </w:rPr>
              </m:ctrlPr>
            </m:sub>
          </m:sSub>
          <m:r>
            <m:rPr/>
            <w:rPr>
              <w:rFonts w:ascii="Cambria Math" w:hAnsi="Cambria Math" w:cs="Times New Roman"/>
            </w:rPr>
            <m:t>.</m:t>
          </m:r>
          <m:sSub>
            <m:sSubPr>
              <m:ctrlPr>
                <w:rPr>
                  <w:rFonts w:ascii="Cambria Math" w:hAnsi="Cambria Math" w:cs="Times New Roman"/>
                  <w:i/>
                </w:rPr>
              </m:ctrlPr>
            </m:sSubPr>
            <m:e>
              <m:r>
                <m:rPr/>
                <w:rPr>
                  <w:rFonts w:ascii="Cambria Math" w:hAnsi="Cambria Math" w:cs="Times New Roman"/>
                </w:rPr>
                <m:t>R</m:t>
              </m:r>
              <m:ctrlPr>
                <w:rPr>
                  <w:rFonts w:ascii="Cambria Math" w:hAnsi="Cambria Math" w:cs="Times New Roman"/>
                  <w:i/>
                </w:rPr>
              </m:ctrlPr>
            </m:e>
            <m:sub>
              <m:r>
                <m:rPr/>
                <w:rPr>
                  <w:rFonts w:ascii="Cambria Math" w:hAnsi="Cambria Math" w:cs="Times New Roman"/>
                </w:rPr>
                <m:t>xn</m:t>
              </m:r>
              <m:ctrlPr>
                <w:rPr>
                  <w:rFonts w:ascii="Cambria Math" w:hAnsi="Cambria Math" w:cs="Times New Roman"/>
                  <w:i/>
                </w:rPr>
              </m:ctrlPr>
            </m:sub>
          </m:sSub>
          <m:r>
            <m:rPr/>
            <w:rPr>
              <w:rFonts w:ascii="Cambria Math" w:hAnsi="Cambria Math" w:cs="Times New Roman"/>
            </w:rPr>
            <m:t>.</m:t>
          </m:r>
          <m:sSub>
            <m:sSubPr>
              <m:ctrlPr>
                <w:rPr>
                  <w:rFonts w:ascii="Cambria Math" w:hAnsi="Cambria Math" w:cs="Times New Roman"/>
                  <w:i/>
                </w:rPr>
              </m:ctrlPr>
            </m:sSubPr>
            <m:e>
              <m:r>
                <m:rPr/>
                <w:rPr>
                  <w:rFonts w:ascii="Cambria Math" w:hAnsi="Cambria Math" w:cs="Times New Roman"/>
                </w:rPr>
                <m:t>ε</m:t>
              </m:r>
              <m:ctrlPr>
                <w:rPr>
                  <w:rFonts w:ascii="Cambria Math" w:hAnsi="Cambria Math" w:cs="Times New Roman"/>
                  <w:i/>
                </w:rPr>
              </m:ctrlPr>
            </m:e>
            <m:sub>
              <m:r>
                <m:rPr/>
                <w:rPr>
                  <w:rFonts w:ascii="Cambria Math" w:hAnsi="Cambria Math" w:cs="Times New Roman"/>
                </w:rPr>
                <m:t>c</m:t>
              </m:r>
              <m:ctrlPr>
                <w:rPr>
                  <w:rFonts w:ascii="Cambria Math" w:hAnsi="Cambria Math" w:cs="Times New Roman"/>
                  <w:i/>
                </w:rPr>
              </m:ctrlPr>
            </m:sub>
          </m:sSub>
          <m:r>
            <m:rPr/>
            <w:rPr>
              <w:rFonts w:ascii="Cambria Math" w:hAnsi="Cambria Math" w:cs="Times New Roman"/>
            </w:rPr>
            <m:t>.</m:t>
          </m:r>
          <m:sSub>
            <m:sSubPr>
              <m:ctrlPr>
                <w:rPr>
                  <w:rFonts w:ascii="Cambria Math" w:hAnsi="Cambria Math" w:cs="Times New Roman"/>
                  <w:i/>
                </w:rPr>
              </m:ctrlPr>
            </m:sSubPr>
            <m:e>
              <m:r>
                <m:rPr/>
                <w:rPr>
                  <w:rFonts w:ascii="Cambria Math" w:hAnsi="Cambria Math" w:cs="Times New Roman"/>
                </w:rPr>
                <m:t>ε</m:t>
              </m:r>
              <m:ctrlPr>
                <w:rPr>
                  <w:rFonts w:ascii="Cambria Math" w:hAnsi="Cambria Math" w:cs="Times New Roman"/>
                  <w:i/>
                </w:rPr>
              </m:ctrlPr>
            </m:e>
            <m:sub>
              <m:r>
                <m:rPr/>
                <w:rPr>
                  <w:rFonts w:ascii="Cambria Math" w:hAnsi="Cambria Math" w:cs="Times New Roman"/>
                </w:rPr>
                <m:t>ds</m:t>
              </m:r>
              <m:ctrlPr>
                <w:rPr>
                  <w:rFonts w:ascii="Cambria Math" w:hAnsi="Cambria Math" w:cs="Times New Roman"/>
                  <w:i/>
                </w:rPr>
              </m:ctrlPr>
            </m:sub>
          </m:sSub>
          <m:r>
            <m:rPr/>
            <w:rPr>
              <w:rFonts w:ascii="Cambria Math" w:hAnsi="Cambria Math" w:cs="Times New Roman"/>
            </w:rPr>
            <m:t>.</m:t>
          </m:r>
          <m:sSub>
            <m:sSubPr>
              <m:ctrlPr>
                <w:rPr>
                  <w:rFonts w:ascii="Cambria Math" w:hAnsi="Cambria Math" w:cs="Times New Roman"/>
                  <w:i/>
                </w:rPr>
              </m:ctrlPr>
            </m:sSubPr>
            <m:e>
              <m:r>
                <m:rPr/>
                <w:rPr>
                  <w:rFonts w:ascii="Cambria Math" w:hAnsi="Cambria Math" w:cs="Times New Roman"/>
                </w:rPr>
                <m:t>ε</m:t>
              </m:r>
              <m:ctrlPr>
                <w:rPr>
                  <w:rFonts w:ascii="Cambria Math" w:hAnsi="Cambria Math" w:cs="Times New Roman"/>
                  <w:i/>
                </w:rPr>
              </m:ctrlPr>
            </m:e>
            <m:sub>
              <m:r>
                <m:rPr/>
                <w:rPr>
                  <w:rFonts w:ascii="Cambria Math" w:hAnsi="Cambria Math" w:cs="Times New Roman"/>
                </w:rPr>
                <m:t>mm</m:t>
              </m:r>
              <m:ctrlPr>
                <w:rPr>
                  <w:rFonts w:ascii="Cambria Math" w:hAnsi="Cambria Math" w:cs="Times New Roman"/>
                  <w:i/>
                </w:rPr>
              </m:ctrlPr>
            </m:sub>
          </m:sSub>
          <m:r>
            <m:rPr/>
            <w:rPr>
              <w:rFonts w:ascii="Cambria Math" w:hAnsi="Cambria Math" w:cs="Times New Roman"/>
            </w:rPr>
            <m:t>.</m:t>
          </m:r>
          <m:sSub>
            <m:sSubPr>
              <m:ctrlPr>
                <w:rPr>
                  <w:rFonts w:ascii="Cambria Math" w:hAnsi="Cambria Math" w:cs="Times New Roman"/>
                  <w:i/>
                </w:rPr>
              </m:ctrlPr>
            </m:sSubPr>
            <m:e>
              <m:r>
                <m:rPr/>
                <w:rPr>
                  <w:rFonts w:ascii="Cambria Math" w:hAnsi="Cambria Math" w:cs="Times New Roman"/>
                </w:rPr>
                <m:t>ε</m:t>
              </m:r>
              <m:ctrlPr>
                <w:rPr>
                  <w:rFonts w:ascii="Cambria Math" w:hAnsi="Cambria Math" w:cs="Times New Roman"/>
                  <w:i/>
                </w:rPr>
              </m:ctrlPr>
            </m:e>
            <m:sub>
              <m:r>
                <m:rPr/>
                <w:rPr>
                  <w:rFonts w:ascii="Cambria Math" w:hAnsi="Cambria Math" w:cs="Times New Roman"/>
                </w:rPr>
                <m:t>kℎ</m:t>
              </m:r>
              <m:ctrlPr>
                <w:rPr>
                  <w:rFonts w:ascii="Cambria Math" w:hAnsi="Cambria Math" w:cs="Times New Roman"/>
                  <w:i/>
                </w:rPr>
              </m:ctrlPr>
            </m:sub>
          </m:sSub>
          <m:r>
            <m:rPr/>
            <w:rPr>
              <w:rFonts w:ascii="Cambria Math" w:hAnsi="Cambria Math" w:cs="Times New Roman"/>
            </w:rPr>
            <m:t>.</m:t>
          </m:r>
          <m:sSub>
            <m:sSubPr>
              <m:ctrlPr>
                <w:rPr>
                  <w:rFonts w:ascii="Cambria Math" w:hAnsi="Cambria Math" w:cs="Times New Roman"/>
                  <w:i/>
                </w:rPr>
              </m:ctrlPr>
            </m:sSubPr>
            <m:e>
              <m:r>
                <m:rPr/>
                <w:rPr>
                  <w:rFonts w:ascii="Cambria Math" w:hAnsi="Cambria Math" w:cs="Times New Roman"/>
                </w:rPr>
                <m:t>ε</m:t>
              </m:r>
              <m:ctrlPr>
                <w:rPr>
                  <w:rFonts w:ascii="Cambria Math" w:hAnsi="Cambria Math" w:cs="Times New Roman"/>
                  <w:i/>
                </w:rPr>
              </m:ctrlPr>
            </m:e>
            <m:sub>
              <m:r>
                <m:rPr/>
                <w:rPr>
                  <w:rFonts w:ascii="Cambria Math" w:hAnsi="Cambria Math" w:cs="Times New Roman"/>
                </w:rPr>
                <m:t>K</m:t>
              </m:r>
              <m:ctrlPr>
                <w:rPr>
                  <w:rFonts w:ascii="Cambria Math" w:hAnsi="Cambria Math" w:cs="Times New Roman"/>
                  <w:i/>
                </w:rPr>
              </m:ctrlPr>
            </m:sub>
          </m:sSub>
          <m:r>
            <m:rPr/>
            <w:rPr>
              <w:rFonts w:ascii="Cambria Math" w:hAnsi="Cambria Math" w:cs="Times New Roman"/>
            </w:rPr>
            <m:t>, W</m:t>
          </m:r>
        </m:oMath>
      </m:oMathPara>
    </w:p>
    <w:p>
      <w:pPr>
        <w:spacing w:line="360" w:lineRule="auto"/>
        <w:rPr>
          <w:rFonts w:ascii="Times New Roman" w:hAnsi="Times New Roman" w:cs="Times New Roman" w:eastAsiaTheme="minorEastAsia"/>
          <w:i/>
          <w:sz w:val="26"/>
          <w:szCs w:val="26"/>
        </w:rPr>
      </w:pPr>
      <w:r>
        <w:rPr>
          <w:rFonts w:ascii="Times New Roman" w:hAnsi="Times New Roman" w:cs="Times New Roman" w:eastAsiaTheme="minorEastAsia"/>
          <w:i/>
          <w:sz w:val="26"/>
          <w:szCs w:val="26"/>
        </w:rPr>
        <w:t xml:space="preserve">Trong đó </w:t>
      </w:r>
    </w:p>
    <w:p>
      <w:pPr>
        <w:spacing w:line="360" w:lineRule="auto"/>
        <w:rPr>
          <w:rFonts w:ascii="Times New Roman" w:hAnsi="Times New Roman" w:cs="Times New Roman" w:eastAsiaTheme="minorEastAsia"/>
          <w:i/>
          <w:sz w:val="26"/>
          <w:szCs w:val="26"/>
        </w:rPr>
      </w:pPr>
      <m:oMath>
        <m:sSub>
          <m:sSubPr>
            <m:ctrlPr>
              <w:rPr>
                <w:rFonts w:ascii="Cambria Math" w:hAnsi="Cambria Math" w:cs="Times New Roman"/>
                <w:i/>
                <w:sz w:val="26"/>
                <w:szCs w:val="26"/>
              </w:rPr>
            </m:ctrlPr>
          </m:sSubPr>
          <m:e>
            <m:r>
              <m:rPr/>
              <w:rPr>
                <w:rFonts w:ascii="Cambria Math" w:hAnsi="Cambria Math" w:cs="Times New Roman"/>
                <w:sz w:val="26"/>
                <w:szCs w:val="26"/>
              </w:rPr>
              <m:t>F</m:t>
            </m:r>
            <m:ctrlPr>
              <w:rPr>
                <w:rFonts w:ascii="Cambria Math" w:hAnsi="Cambria Math" w:cs="Times New Roman"/>
                <w:i/>
                <w:sz w:val="26"/>
                <w:szCs w:val="26"/>
              </w:rPr>
            </m:ctrlPr>
          </m:e>
          <m:sub>
            <m:r>
              <m:rPr/>
              <w:rPr>
                <w:rFonts w:ascii="Cambria Math" w:hAnsi="Cambria Math" w:cs="Times New Roman"/>
                <w:sz w:val="26"/>
                <w:szCs w:val="26"/>
              </w:rPr>
              <m:t>k</m:t>
            </m:r>
            <m:ctrlPr>
              <w:rPr>
                <w:rFonts w:ascii="Cambria Math" w:hAnsi="Cambria Math" w:cs="Times New Roman"/>
                <w:i/>
                <w:sz w:val="26"/>
                <w:szCs w:val="26"/>
              </w:rPr>
            </m:ctrlPr>
          </m:sub>
        </m:sSub>
      </m:oMath>
      <w:r>
        <w:rPr>
          <w:rFonts w:ascii="Times New Roman" w:hAnsi="Times New Roman" w:cs="Times New Roman" w:eastAsiaTheme="minorEastAsia"/>
          <w:sz w:val="26"/>
          <w:szCs w:val="26"/>
        </w:rPr>
        <w:t xml:space="preserve"> - Diện tích kính</w:t>
      </w:r>
      <w:r>
        <w:rPr>
          <w:rFonts w:ascii="Times New Roman" w:hAnsi="Times New Roman" w:cs="Times New Roman" w:eastAsiaTheme="minorEastAsia"/>
          <w:i/>
          <w:sz w:val="26"/>
          <w:szCs w:val="26"/>
        </w:rPr>
        <w:t xml:space="preserve">, </w:t>
      </w:r>
      <m:oMath>
        <m:sSup>
          <m:sSupPr>
            <m:ctrlPr>
              <w:rPr>
                <w:rFonts w:ascii="Cambria Math" w:hAnsi="Cambria Math" w:cs="Times New Roman" w:eastAsiaTheme="minorEastAsia"/>
                <w:i/>
                <w:sz w:val="26"/>
                <w:szCs w:val="26"/>
              </w:rPr>
            </m:ctrlPr>
          </m:sSupPr>
          <m:e>
            <m:r>
              <m:rPr/>
              <w:rPr>
                <w:rFonts w:ascii="Cambria Math" w:hAnsi="Cambria Math" w:cs="Times New Roman" w:eastAsiaTheme="minorEastAsia"/>
                <w:sz w:val="26"/>
                <w:szCs w:val="26"/>
              </w:rPr>
              <m:t>m</m:t>
            </m:r>
            <m:ctrlPr>
              <w:rPr>
                <w:rFonts w:ascii="Cambria Math" w:hAnsi="Cambria Math" w:cs="Times New Roman" w:eastAsiaTheme="minorEastAsia"/>
                <w:i/>
                <w:sz w:val="26"/>
                <w:szCs w:val="26"/>
              </w:rPr>
            </m:ctrlPr>
          </m:e>
          <m:sup>
            <m:r>
              <m:rPr/>
              <w:rPr>
                <w:rFonts w:ascii="Cambria Math" w:hAnsi="Cambria Math" w:cs="Times New Roman" w:eastAsiaTheme="minorEastAsia"/>
                <w:sz w:val="26"/>
                <w:szCs w:val="26"/>
              </w:rPr>
              <m:t>2</m:t>
            </m:r>
            <m:ctrlPr>
              <w:rPr>
                <w:rFonts w:ascii="Cambria Math" w:hAnsi="Cambria Math" w:cs="Times New Roman" w:eastAsiaTheme="minorEastAsia"/>
                <w:i/>
                <w:sz w:val="26"/>
                <w:szCs w:val="26"/>
              </w:rPr>
            </m:ctrlPr>
          </m:sup>
        </m:sSup>
      </m:oMath>
    </w:p>
    <w:p>
      <w:pPr>
        <w:shd w:val="clear" w:color="auto" w:fill="FFFFFF"/>
        <w:spacing w:after="60" w:line="360" w:lineRule="auto"/>
        <w:jc w:val="left"/>
        <w:rPr>
          <w:rFonts w:ascii="Times New Roman" w:hAnsi="Times New Roman" w:cs="Times New Roman" w:eastAsiaTheme="minorEastAsia"/>
          <w:i/>
          <w:sz w:val="26"/>
          <w:szCs w:val="26"/>
        </w:rPr>
      </w:pPr>
      <m:oMath>
        <m:sSub>
          <m:sSubPr>
            <m:ctrlPr>
              <w:rPr>
                <w:rFonts w:ascii="Cambria Math" w:hAnsi="Cambria Math" w:cs="Times New Roman"/>
                <w:i/>
                <w:sz w:val="26"/>
                <w:szCs w:val="26"/>
              </w:rPr>
            </m:ctrlPr>
          </m:sSubPr>
          <m:e>
            <m:r>
              <m:rPr/>
              <w:rPr>
                <w:rFonts w:ascii="Cambria Math" w:hAnsi="Cambria Math" w:cs="Times New Roman"/>
                <w:sz w:val="26"/>
                <w:szCs w:val="26"/>
              </w:rPr>
              <m:t>R</m:t>
            </m:r>
            <m:ctrlPr>
              <w:rPr>
                <w:rFonts w:ascii="Cambria Math" w:hAnsi="Cambria Math" w:cs="Times New Roman"/>
                <w:i/>
                <w:sz w:val="26"/>
                <w:szCs w:val="26"/>
              </w:rPr>
            </m:ctrlPr>
          </m:e>
          <m:sub>
            <m:r>
              <m:rPr/>
              <w:rPr>
                <w:rFonts w:ascii="Cambria Math" w:hAnsi="Cambria Math" w:cs="Times New Roman"/>
                <w:sz w:val="26"/>
                <w:szCs w:val="26"/>
              </w:rPr>
              <m:t>xn</m:t>
            </m:r>
            <m:ctrlPr>
              <w:rPr>
                <w:rFonts w:ascii="Cambria Math" w:hAnsi="Cambria Math" w:cs="Times New Roman"/>
                <w:i/>
                <w:sz w:val="26"/>
                <w:szCs w:val="26"/>
              </w:rPr>
            </m:ctrlPr>
          </m:sub>
        </m:sSub>
      </m:oMath>
      <w:r>
        <w:rPr>
          <w:rFonts w:ascii="Times New Roman" w:hAnsi="Times New Roman" w:cs="Times New Roman" w:eastAsiaTheme="minorEastAsia"/>
          <w:i/>
          <w:sz w:val="26"/>
          <w:szCs w:val="26"/>
        </w:rPr>
        <w:t xml:space="preserve"> – </w:t>
      </w:r>
      <w:r>
        <w:rPr>
          <w:rFonts w:ascii="Times New Roman" w:hAnsi="Times New Roman" w:cs="Times New Roman" w:eastAsiaTheme="minorEastAsia"/>
          <w:sz w:val="26"/>
          <w:szCs w:val="26"/>
        </w:rPr>
        <w:t>Lượng nhiệt bức xạ xâm nhập vào không gian điều hòa</w:t>
      </w:r>
      <w:r>
        <w:rPr>
          <w:rFonts w:ascii="Times New Roman" w:hAnsi="Times New Roman" w:cs="Times New Roman" w:eastAsiaTheme="minorEastAsia"/>
          <w:i/>
          <w:sz w:val="26"/>
          <w:szCs w:val="26"/>
        </w:rPr>
        <w:t xml:space="preserve"> </w:t>
      </w:r>
    </w:p>
    <w:p>
      <w:pPr>
        <w:shd w:val="clear" w:color="auto" w:fill="FFFFFF"/>
        <w:spacing w:after="60" w:line="360" w:lineRule="auto"/>
        <w:jc w:val="left"/>
        <w:rPr>
          <w:rFonts w:hAnsi="Cambria Math" w:cs="Times New Roman"/>
          <w:i/>
        </w:rPr>
      </w:pPr>
      <m:oMathPara>
        <m:oMathParaPr>
          <m:jc m:val="center"/>
        </m:oMathParaPr>
        <m:oMath>
          <m:sSub>
            <m:sSubPr>
              <m:ctrlPr>
                <w:rPr>
                  <w:rFonts w:ascii="Cambria Math" w:hAnsi="Cambria Math" w:cs="Times New Roman"/>
                  <w:i/>
                </w:rPr>
              </m:ctrlPr>
            </m:sSubPr>
            <m:e>
              <m:r>
                <m:rPr/>
                <w:rPr>
                  <w:rFonts w:ascii="Cambria Math" w:hAnsi="Cambria Math" w:cs="Times New Roman"/>
                </w:rPr>
                <m:t>R</m:t>
              </m:r>
              <m:ctrlPr>
                <w:rPr>
                  <w:rFonts w:ascii="Cambria Math" w:hAnsi="Cambria Math" w:cs="Times New Roman"/>
                  <w:i/>
                </w:rPr>
              </m:ctrlPr>
            </m:e>
            <m:sub>
              <m:r>
                <m:rPr/>
                <w:rPr>
                  <w:rFonts w:ascii="Cambria Math" w:hAnsi="Cambria Math" w:cs="Times New Roman"/>
                </w:rPr>
                <m:t>xn</m:t>
              </m:r>
              <m:ctrlPr>
                <w:rPr>
                  <w:rFonts w:ascii="Cambria Math" w:hAnsi="Cambria Math" w:cs="Times New Roman"/>
                  <w:i/>
                </w:rPr>
              </m:ctrlPr>
            </m:sub>
          </m:sSub>
          <m:r>
            <m:rPr/>
            <w:rPr>
              <w:rFonts w:ascii="Cambria Math" w:hAnsi="Cambria Math" w:cs="Times New Roman"/>
            </w:rPr>
            <m:t>=</m:t>
          </m:r>
          <m:f>
            <m:fPr>
              <m:ctrlPr>
                <w:rPr>
                  <w:rFonts w:ascii="Cambria Math" w:hAnsi="Cambria Math" w:cs="Times New Roman"/>
                  <w:i/>
                </w:rPr>
              </m:ctrlPr>
            </m:fPr>
            <m:num>
              <m:r>
                <m:rPr/>
                <w:rPr>
                  <w:rFonts w:ascii="Cambria Math" w:hAnsi="Cambria Math" w:cs="Times New Roman"/>
                </w:rPr>
                <m:t>[0,4.</m:t>
              </m:r>
              <m:sSub>
                <m:sSubPr>
                  <m:ctrlPr>
                    <w:rPr>
                      <w:rFonts w:ascii="Cambria Math" w:hAnsi="Cambria Math" w:cs="Times New Roman"/>
                      <w:i/>
                    </w:rPr>
                  </m:ctrlPr>
                </m:sSubPr>
                <m:e>
                  <m:r>
                    <m:rPr/>
                    <w:rPr>
                      <w:rFonts w:ascii="Cambria Math" w:hAnsi="Cambria Math" w:cs="Times New Roman"/>
                    </w:rPr>
                    <m:t>(α</m:t>
                  </m:r>
                  <m:ctrlPr>
                    <w:rPr>
                      <w:rFonts w:ascii="Cambria Math" w:hAnsi="Cambria Math" w:cs="Times New Roman"/>
                      <w:i/>
                    </w:rPr>
                  </m:ctrlPr>
                </m:e>
                <m:sub>
                  <m:r>
                    <m:rPr/>
                    <w:rPr>
                      <w:rFonts w:ascii="Cambria Math" w:hAnsi="Cambria Math" w:cs="Times New Roman"/>
                    </w:rPr>
                    <m:t>m</m:t>
                  </m:r>
                  <m:ctrlPr>
                    <w:rPr>
                      <w:rFonts w:ascii="Cambria Math" w:hAnsi="Cambria Math" w:cs="Times New Roman"/>
                      <w:i/>
                    </w:rPr>
                  </m:ctrlPr>
                </m:sub>
              </m:sSub>
              <m:r>
                <m:rPr/>
                <w:rPr>
                  <w:rFonts w:ascii="Cambria Math" w:hAnsi="Cambria Math" w:cs="Times New Roman"/>
                </w:rPr>
                <m:t>+</m:t>
              </m:r>
              <m:sSub>
                <m:sSubPr>
                  <m:ctrlPr>
                    <w:rPr>
                      <w:rFonts w:ascii="Cambria Math" w:hAnsi="Cambria Math" w:cs="Times New Roman"/>
                      <w:i/>
                    </w:rPr>
                  </m:ctrlPr>
                </m:sSubPr>
                <m:e>
                  <m:r>
                    <m:rPr/>
                    <w:rPr>
                      <w:rFonts w:ascii="Cambria Math" w:hAnsi="Cambria Math" w:cs="Times New Roman"/>
                    </w:rPr>
                    <m:t>τ</m:t>
                  </m:r>
                  <m:ctrlPr>
                    <w:rPr>
                      <w:rFonts w:ascii="Cambria Math" w:hAnsi="Cambria Math" w:cs="Times New Roman"/>
                      <w:i/>
                    </w:rPr>
                  </m:ctrlPr>
                </m:e>
                <m:sub>
                  <m:r>
                    <m:rPr/>
                    <w:rPr>
                      <w:rFonts w:ascii="Cambria Math" w:hAnsi="Cambria Math" w:cs="Times New Roman"/>
                    </w:rPr>
                    <m:t>m</m:t>
                  </m:r>
                  <m:ctrlPr>
                    <w:rPr>
                      <w:rFonts w:ascii="Cambria Math" w:hAnsi="Cambria Math" w:cs="Times New Roman"/>
                      <w:i/>
                    </w:rPr>
                  </m:ctrlPr>
                </m:sub>
              </m:sSub>
              <m:r>
                <m:rPr/>
                <w:rPr>
                  <w:rFonts w:ascii="Cambria Math" w:hAnsi="Cambria Math" w:cs="Times New Roman"/>
                </w:rPr>
                <m:t>+</m:t>
              </m:r>
              <m:sSub>
                <m:sSubPr>
                  <m:ctrlPr>
                    <w:rPr>
                      <w:rFonts w:ascii="Cambria Math" w:hAnsi="Cambria Math" w:cs="Times New Roman"/>
                      <w:i/>
                    </w:rPr>
                  </m:ctrlPr>
                </m:sSubPr>
                <m:e>
                  <m:r>
                    <m:rPr/>
                    <w:rPr>
                      <w:rFonts w:ascii="Cambria Math" w:hAnsi="Cambria Math" w:cs="Times New Roman"/>
                    </w:rPr>
                    <m:t>ρ</m:t>
                  </m:r>
                  <m:ctrlPr>
                    <w:rPr>
                      <w:rFonts w:ascii="Cambria Math" w:hAnsi="Cambria Math" w:cs="Times New Roman"/>
                      <w:i/>
                    </w:rPr>
                  </m:ctrlPr>
                </m:e>
                <m:sub>
                  <m:r>
                    <m:rPr/>
                    <w:rPr>
                      <w:rFonts w:ascii="Cambria Math" w:hAnsi="Cambria Math" w:cs="Times New Roman"/>
                    </w:rPr>
                    <m:t>k</m:t>
                  </m:r>
                  <m:ctrlPr>
                    <w:rPr>
                      <w:rFonts w:ascii="Cambria Math" w:hAnsi="Cambria Math" w:cs="Times New Roman"/>
                      <w:i/>
                    </w:rPr>
                  </m:ctrlPr>
                </m:sub>
              </m:sSub>
              <m:r>
                <m:rPr/>
                <w:rPr>
                  <w:rFonts w:ascii="Cambria Math" w:hAnsi="Cambria Math" w:cs="Times New Roman"/>
                </w:rPr>
                <m:t>.</m:t>
              </m:r>
              <m:sSub>
                <m:sSubPr>
                  <m:ctrlPr>
                    <w:rPr>
                      <w:rFonts w:ascii="Cambria Math" w:hAnsi="Cambria Math" w:cs="Times New Roman"/>
                      <w:i/>
                    </w:rPr>
                  </m:ctrlPr>
                </m:sSubPr>
                <m:e>
                  <m:r>
                    <m:rPr/>
                    <w:rPr>
                      <w:rFonts w:ascii="Cambria Math" w:hAnsi="Cambria Math" w:cs="Times New Roman"/>
                    </w:rPr>
                    <m:t>ρ</m:t>
                  </m:r>
                  <m:ctrlPr>
                    <w:rPr>
                      <w:rFonts w:ascii="Cambria Math" w:hAnsi="Cambria Math" w:cs="Times New Roman"/>
                      <w:i/>
                    </w:rPr>
                  </m:ctrlPr>
                </m:e>
                <m:sub>
                  <m:r>
                    <m:rPr/>
                    <w:rPr>
                      <w:rFonts w:ascii="Cambria Math" w:hAnsi="Cambria Math" w:cs="Times New Roman"/>
                    </w:rPr>
                    <m:t>m</m:t>
                  </m:r>
                  <m:ctrlPr>
                    <w:rPr>
                      <w:rFonts w:ascii="Cambria Math" w:hAnsi="Cambria Math" w:cs="Times New Roman"/>
                      <w:i/>
                    </w:rPr>
                  </m:ctrlPr>
                </m:sub>
              </m:sSub>
              <m:r>
                <m:rPr/>
                <w:rPr>
                  <w:rFonts w:ascii="Cambria Math" w:hAnsi="Cambria Math" w:cs="Times New Roman"/>
                </w:rPr>
                <m:t>+0,4.</m:t>
              </m:r>
              <m:sSub>
                <m:sSubPr>
                  <m:ctrlPr>
                    <w:rPr>
                      <w:rFonts w:ascii="Cambria Math" w:hAnsi="Cambria Math" w:cs="Times New Roman"/>
                      <w:i/>
                    </w:rPr>
                  </m:ctrlPr>
                </m:sSubPr>
                <m:e>
                  <m:r>
                    <m:rPr/>
                    <w:rPr>
                      <w:rFonts w:ascii="Cambria Math" w:hAnsi="Cambria Math" w:cs="Times New Roman"/>
                    </w:rPr>
                    <m:t>α</m:t>
                  </m:r>
                  <m:ctrlPr>
                    <w:rPr>
                      <w:rFonts w:ascii="Cambria Math" w:hAnsi="Cambria Math" w:cs="Times New Roman"/>
                      <w:i/>
                    </w:rPr>
                  </m:ctrlPr>
                </m:e>
                <m:sub>
                  <m:r>
                    <m:rPr/>
                    <w:rPr>
                      <w:rFonts w:ascii="Cambria Math" w:hAnsi="Cambria Math" w:cs="Times New Roman"/>
                    </w:rPr>
                    <m:t>k</m:t>
                  </m:r>
                  <m:ctrlPr>
                    <w:rPr>
                      <w:rFonts w:ascii="Cambria Math" w:hAnsi="Cambria Math" w:cs="Times New Roman"/>
                      <w:i/>
                    </w:rPr>
                  </m:ctrlPr>
                </m:sub>
              </m:sSub>
              <m:r>
                <m:rPr/>
                <w:rPr>
                  <w:rFonts w:ascii="Cambria Math" w:hAnsi="Cambria Math" w:cs="Times New Roman"/>
                </w:rPr>
                <m:t>.</m:t>
              </m:r>
              <m:sSub>
                <m:sSubPr>
                  <m:ctrlPr>
                    <w:rPr>
                      <w:rFonts w:ascii="Cambria Math" w:hAnsi="Cambria Math" w:cs="Times New Roman"/>
                      <w:i/>
                    </w:rPr>
                  </m:ctrlPr>
                </m:sSubPr>
                <m:e>
                  <m:r>
                    <m:rPr/>
                    <w:rPr>
                      <w:rFonts w:ascii="Cambria Math" w:hAnsi="Cambria Math" w:cs="Times New Roman"/>
                    </w:rPr>
                    <m:t>ρ</m:t>
                  </m:r>
                  <m:ctrlPr>
                    <w:rPr>
                      <w:rFonts w:ascii="Cambria Math" w:hAnsi="Cambria Math" w:cs="Times New Roman"/>
                      <w:i/>
                    </w:rPr>
                  </m:ctrlPr>
                </m:e>
                <m:sub>
                  <m:r>
                    <m:rPr/>
                    <w:rPr>
                      <w:rFonts w:ascii="Cambria Math" w:hAnsi="Cambria Math" w:cs="Times New Roman"/>
                    </w:rPr>
                    <m:t>m</m:t>
                  </m:r>
                  <m:ctrlPr>
                    <w:rPr>
                      <w:rFonts w:ascii="Cambria Math" w:hAnsi="Cambria Math" w:cs="Times New Roman"/>
                      <w:i/>
                    </w:rPr>
                  </m:ctrlPr>
                </m:sub>
              </m:sSub>
              <m:r>
                <m:rPr/>
                <w:rPr>
                  <w:rFonts w:ascii="Cambria Math" w:hAnsi="Cambria Math" w:cs="Times New Roman"/>
                </w:rPr>
                <m:t xml:space="preserve">)] </m:t>
              </m:r>
              <m:ctrlPr>
                <w:rPr>
                  <w:rFonts w:ascii="Cambria Math" w:hAnsi="Cambria Math" w:cs="Times New Roman"/>
                  <w:i/>
                </w:rPr>
              </m:ctrlPr>
            </m:num>
            <m:den>
              <m:r>
                <m:rPr/>
                <w:rPr>
                  <w:rFonts w:ascii="Cambria Math" w:hAnsi="Cambria Math" w:cs="Times New Roman"/>
                </w:rPr>
                <m:t>0,88</m:t>
              </m:r>
              <m:ctrlPr>
                <w:rPr>
                  <w:rFonts w:ascii="Cambria Math" w:hAnsi="Cambria Math" w:cs="Times New Roman"/>
                  <w:i/>
                </w:rPr>
              </m:ctrlPr>
            </m:den>
          </m:f>
          <m:r>
            <m:rPr/>
            <w:rPr>
              <w:rFonts w:ascii="Cambria Math" w:hAnsi="Cambria Math" w:cs="Times New Roman"/>
            </w:rPr>
            <m:t>.R</m:t>
          </m:r>
        </m:oMath>
      </m:oMathPara>
    </w:p>
    <w:p>
      <w:pPr>
        <w:spacing w:line="360" w:lineRule="auto"/>
        <w:ind w:left="-454"/>
        <w:rPr>
          <w:rFonts w:ascii="Times New Roman" w:hAnsi="Times New Roman" w:cs="Times New Roman" w:eastAsiaTheme="minorEastAsia"/>
          <w:sz w:val="26"/>
          <w:szCs w:val="26"/>
        </w:rPr>
      </w:pPr>
      <w:r>
        <w:rPr>
          <w:rFonts w:ascii="Times New Roman" w:hAnsi="Times New Roman" w:cs="Times New Roman" w:eastAsiaTheme="minorEastAsia"/>
          <w:sz w:val="26"/>
          <w:szCs w:val="26"/>
        </w:rPr>
        <w:t xml:space="preserve">Trị số R lấy theo bảng (3-7), các giá trị </w:t>
      </w:r>
      <m:oMath>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α</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k</m:t>
            </m:r>
            <m:ctrlPr>
              <w:rPr>
                <w:rFonts w:ascii="Cambria Math" w:hAnsi="Cambria Math" w:cs="Times New Roman" w:eastAsiaTheme="minorEastAsia"/>
                <w:i/>
                <w:sz w:val="26"/>
                <w:szCs w:val="26"/>
              </w:rPr>
            </m:ctrlPr>
          </m:sub>
        </m:sSub>
        <m:r>
          <m:rPr/>
          <w:rPr>
            <w:rFonts w:ascii="Cambria Math" w:hAnsi="Cambria Math" w:cs="Times New Roman" w:eastAsiaTheme="minorEastAsia"/>
            <w:sz w:val="26"/>
            <w:szCs w:val="26"/>
          </w:rPr>
          <m:t xml:space="preserve">, </m:t>
        </m:r>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τ</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k</m:t>
            </m:r>
            <m:ctrlPr>
              <w:rPr>
                <w:rFonts w:ascii="Cambria Math" w:hAnsi="Cambria Math" w:cs="Times New Roman" w:eastAsiaTheme="minorEastAsia"/>
                <w:i/>
                <w:sz w:val="26"/>
                <w:szCs w:val="26"/>
              </w:rPr>
            </m:ctrlPr>
          </m:sub>
        </m:sSub>
        <m:r>
          <m:rPr/>
          <w:rPr>
            <w:rFonts w:ascii="Cambria Math" w:hAnsi="Cambria Math" w:cs="Times New Roman" w:eastAsiaTheme="minorEastAsia"/>
            <w:sz w:val="26"/>
            <w:szCs w:val="26"/>
          </w:rPr>
          <m:t xml:space="preserve">, </m:t>
        </m:r>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ρ</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k</m:t>
            </m:r>
            <m:ctrlPr>
              <w:rPr>
                <w:rFonts w:ascii="Cambria Math" w:hAnsi="Cambria Math" w:cs="Times New Roman" w:eastAsiaTheme="minorEastAsia"/>
                <w:i/>
                <w:sz w:val="26"/>
                <w:szCs w:val="26"/>
              </w:rPr>
            </m:ctrlPr>
          </m:sub>
        </m:sSub>
      </m:oMath>
      <w:r>
        <w:rPr>
          <w:rFonts w:ascii="Times New Roman" w:hAnsi="Times New Roman" w:cs="Times New Roman" w:eastAsiaTheme="minorEastAsia"/>
          <w:sz w:val="26"/>
          <w:szCs w:val="26"/>
        </w:rPr>
        <w:t xml:space="preserve"> lấy theo bảng (3-5), </w:t>
      </w:r>
      <m:oMath>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α</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m</m:t>
            </m:r>
            <m:ctrlPr>
              <w:rPr>
                <w:rFonts w:ascii="Cambria Math" w:hAnsi="Cambria Math" w:cs="Times New Roman" w:eastAsiaTheme="minorEastAsia"/>
                <w:i/>
                <w:sz w:val="26"/>
                <w:szCs w:val="26"/>
              </w:rPr>
            </m:ctrlPr>
          </m:sub>
        </m:sSub>
        <m:r>
          <m:rPr/>
          <w:rPr>
            <w:rFonts w:ascii="Cambria Math" w:hAnsi="Cambria Math" w:cs="Times New Roman" w:eastAsiaTheme="minorEastAsia"/>
            <w:sz w:val="26"/>
            <w:szCs w:val="26"/>
          </w:rPr>
          <m:t xml:space="preserve">, </m:t>
        </m:r>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τ</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m</m:t>
            </m:r>
            <m:ctrlPr>
              <w:rPr>
                <w:rFonts w:ascii="Cambria Math" w:hAnsi="Cambria Math" w:cs="Times New Roman" w:eastAsiaTheme="minorEastAsia"/>
                <w:i/>
                <w:sz w:val="26"/>
                <w:szCs w:val="26"/>
              </w:rPr>
            </m:ctrlPr>
          </m:sub>
        </m:sSub>
        <m:r>
          <m:rPr/>
          <w:rPr>
            <w:rFonts w:ascii="Cambria Math" w:hAnsi="Cambria Math" w:cs="Times New Roman" w:eastAsiaTheme="minorEastAsia"/>
            <w:sz w:val="26"/>
            <w:szCs w:val="26"/>
          </w:rPr>
          <m:t xml:space="preserve">, </m:t>
        </m:r>
        <m:sSub>
          <m:sSubPr>
            <m:ctrlPr>
              <w:rPr>
                <w:rFonts w:ascii="Cambria Math" w:hAnsi="Cambria Math" w:cs="Times New Roman" w:eastAsiaTheme="minorEastAsia"/>
                <w:i/>
                <w:sz w:val="26"/>
                <w:szCs w:val="26"/>
              </w:rPr>
            </m:ctrlPr>
          </m:sSubPr>
          <m:e>
            <m:r>
              <m:rPr/>
              <w:rPr>
                <w:rFonts w:ascii="Cambria Math" w:hAnsi="Cambria Math" w:cs="Times New Roman" w:eastAsiaTheme="minorEastAsia"/>
                <w:sz w:val="26"/>
                <w:szCs w:val="26"/>
              </w:rPr>
              <m:t>ρ</m:t>
            </m:r>
            <m:ctrlPr>
              <w:rPr>
                <w:rFonts w:ascii="Cambria Math" w:hAnsi="Cambria Math" w:cs="Times New Roman" w:eastAsiaTheme="minorEastAsia"/>
                <w:i/>
                <w:sz w:val="26"/>
                <w:szCs w:val="26"/>
              </w:rPr>
            </m:ctrlPr>
          </m:e>
          <m:sub>
            <m:r>
              <m:rPr/>
              <w:rPr>
                <w:rFonts w:ascii="Cambria Math" w:hAnsi="Cambria Math" w:cs="Times New Roman" w:eastAsiaTheme="minorEastAsia"/>
                <w:sz w:val="26"/>
                <w:szCs w:val="26"/>
              </w:rPr>
              <m:t>m</m:t>
            </m:r>
            <m:ctrlPr>
              <w:rPr>
                <w:rFonts w:ascii="Cambria Math" w:hAnsi="Cambria Math" w:cs="Times New Roman" w:eastAsiaTheme="minorEastAsia"/>
                <w:i/>
                <w:sz w:val="26"/>
                <w:szCs w:val="26"/>
              </w:rPr>
            </m:ctrlPr>
          </m:sub>
        </m:sSub>
      </m:oMath>
      <w:r>
        <w:rPr>
          <w:rFonts w:ascii="Times New Roman" w:hAnsi="Times New Roman" w:cs="Times New Roman" w:eastAsiaTheme="minorEastAsia"/>
          <w:sz w:val="26"/>
          <w:szCs w:val="26"/>
        </w:rPr>
        <w:t xml:space="preserve"> lấy theo bảng (3-6). Các hệ số khác vẫn tính giống như các hệ số ở công thức (3-21)</w:t>
      </w:r>
    </w:p>
    <w:p>
      <w:pPr>
        <w:shd w:val="clear" w:color="auto" w:fill="FFFFFF"/>
        <w:spacing w:after="60" w:line="360" w:lineRule="auto"/>
        <w:jc w:val="left"/>
      </w:pPr>
      <w:r>
        <w:drawing>
          <wp:inline distT="0" distB="0" distL="0" distR="0">
            <wp:extent cx="5941695" cy="937260"/>
            <wp:effectExtent l="0" t="0" r="1905" b="2540"/>
            <wp:docPr id="9" name="Picture 9" descr="và trong năm, địa điểm nơi lắp đặt công trình, độ cao của công trình so với mặt nước biển,nhiệt độ đọng sương của không k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và trong năm, địa điểm nơi lắp đặt công trình, độ cao của công trình so với mặt nước biển,nhiệt độ đọng sương của không kh..."/>
                    <pic:cNvPicPr>
                      <a:picLocks noChangeAspect="1" noChangeArrowheads="1"/>
                    </pic:cNvPicPr>
                  </pic:nvPicPr>
                  <pic:blipFill>
                    <a:blip r:embed="rId8">
                      <a:extLst>
                        <a:ext uri="{28A0092B-C50C-407E-A947-70E740481C1C}">
                          <a14:useLocalDpi xmlns:a14="http://schemas.microsoft.com/office/drawing/2010/main" val="0"/>
                        </a:ext>
                      </a:extLst>
                    </a:blip>
                    <a:srcRect t="82453" b="6360"/>
                    <a:stretch>
                      <a:fillRect/>
                    </a:stretch>
                  </pic:blipFill>
                  <pic:spPr>
                    <a:xfrm>
                      <a:off x="0" y="0"/>
                      <a:ext cx="5943600" cy="937947"/>
                    </a:xfrm>
                    <a:prstGeom prst="rect">
                      <a:avLst/>
                    </a:prstGeom>
                    <a:noFill/>
                    <a:ln>
                      <a:noFill/>
                    </a:ln>
                  </pic:spPr>
                </pic:pic>
              </a:graphicData>
            </a:graphic>
          </wp:inline>
        </w:drawing>
      </w:r>
    </w:p>
    <w:p>
      <w:pPr>
        <w:shd w:val="clear" w:color="auto" w:fill="FFFFFF"/>
        <w:spacing w:after="60" w:line="360" w:lineRule="auto"/>
        <w:jc w:val="left"/>
      </w:pPr>
      <w:r>
        <w:drawing>
          <wp:inline distT="0" distB="0" distL="0" distR="0">
            <wp:extent cx="5941060" cy="3029585"/>
            <wp:effectExtent l="0" t="0" r="2540" b="5715"/>
            <wp:docPr id="8" name="Picture 8" descr="αk          ρk       qua τkKính cơ bản                                             0,06        0,08       0,86       1,00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αk          ρk       qua τkKính cơ bản                                             0,06        0,08       0,86       1,00K..."/>
                    <pic:cNvPicPr>
                      <a:picLocks noChangeAspect="1" noChangeArrowheads="1"/>
                    </pic:cNvPicPr>
                  </pic:nvPicPr>
                  <pic:blipFill>
                    <a:blip r:embed="rId9">
                      <a:extLst>
                        <a:ext uri="{28A0092B-C50C-407E-A947-70E740481C1C}">
                          <a14:useLocalDpi xmlns:a14="http://schemas.microsoft.com/office/drawing/2010/main" val="0"/>
                        </a:ext>
                      </a:extLst>
                    </a:blip>
                    <a:srcRect b="76026"/>
                    <a:stretch>
                      <a:fillRect/>
                    </a:stretch>
                  </pic:blipFill>
                  <pic:spPr>
                    <a:xfrm>
                      <a:off x="0" y="0"/>
                      <a:ext cx="5959534" cy="3038804"/>
                    </a:xfrm>
                    <a:prstGeom prst="rect">
                      <a:avLst/>
                    </a:prstGeom>
                    <a:noFill/>
                    <a:ln>
                      <a:noFill/>
                    </a:ln>
                  </pic:spPr>
                </pic:pic>
              </a:graphicData>
            </a:graphic>
          </wp:inline>
        </w:drawing>
      </w:r>
    </w:p>
    <w:p>
      <w:pPr>
        <w:shd w:val="clear" w:color="auto" w:fill="FFFFFF"/>
        <w:spacing w:after="60" w:line="360" w:lineRule="auto"/>
        <w:jc w:val="left"/>
      </w:pPr>
      <w:r>
        <w:drawing>
          <wp:inline distT="0" distB="0" distL="0" distR="0">
            <wp:extent cx="6400800" cy="8061960"/>
            <wp:effectExtent l="0" t="0" r="0" b="2540"/>
            <wp:docPr id="2" name="Picture 2" descr="αk          ρk       qua τkKính cơ bản                                             0,06        0,08       0,86       1,00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αk          ρk       qua τkKính cơ bản                                             0,06        0,08       0,86       1,00K..."/>
                    <pic:cNvPicPr>
                      <a:picLocks noChangeAspect="1" noChangeArrowheads="1"/>
                    </pic:cNvPicPr>
                  </pic:nvPicPr>
                  <pic:blipFill>
                    <a:blip r:embed="rId9">
                      <a:extLst>
                        <a:ext uri="{28A0092B-C50C-407E-A947-70E740481C1C}">
                          <a14:useLocalDpi xmlns:a14="http://schemas.microsoft.com/office/drawing/2010/main" val="0"/>
                        </a:ext>
                      </a:extLst>
                    </a:blip>
                    <a:srcRect l="-1" t="22930" r="-117" b="7564"/>
                    <a:stretch>
                      <a:fillRect/>
                    </a:stretch>
                  </pic:blipFill>
                  <pic:spPr>
                    <a:xfrm>
                      <a:off x="0" y="0"/>
                      <a:ext cx="6400800" cy="8076236"/>
                    </a:xfrm>
                    <a:prstGeom prst="rect">
                      <a:avLst/>
                    </a:prstGeom>
                    <a:noFill/>
                    <a:ln>
                      <a:noFill/>
                    </a:ln>
                  </pic:spPr>
                </pic:pic>
              </a:graphicData>
            </a:graphic>
          </wp:inline>
        </w:drawing>
      </w:r>
    </w:p>
    <w:p>
      <w:pPr>
        <w:shd w:val="clear" w:color="auto" w:fill="FFFFFF"/>
        <w:spacing w:after="60" w:line="360" w:lineRule="auto"/>
        <w:jc w:val="left"/>
      </w:pPr>
      <w:r>
        <w:drawing>
          <wp:inline distT="0" distB="0" distL="0" distR="0">
            <wp:extent cx="6470650" cy="8931910"/>
            <wp:effectExtent l="0" t="0" r="6350" b="8890"/>
            <wp:docPr id="5" name="Picture 5" descr="Bắc             3    19    35    41     44  44       44      44    44    41    35    19          Đông Bắc      3   281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Bắc             3    19    35    41     44  44       44      44    44    41    35    19          Đông Bắc      3   281   3..."/>
                    <pic:cNvPicPr>
                      <a:picLocks noChangeAspect="1" noChangeArrowheads="1"/>
                    </pic:cNvPicPr>
                  </pic:nvPicPr>
                  <pic:blipFill>
                    <a:blip r:embed="rId10">
                      <a:extLst>
                        <a:ext uri="{28A0092B-C50C-407E-A947-70E740481C1C}">
                          <a14:useLocalDpi xmlns:a14="http://schemas.microsoft.com/office/drawing/2010/main" val="0"/>
                        </a:ext>
                      </a:extLst>
                    </a:blip>
                    <a:srcRect b="8661"/>
                    <a:stretch>
                      <a:fillRect/>
                    </a:stretch>
                  </pic:blipFill>
                  <pic:spPr>
                    <a:xfrm>
                      <a:off x="0" y="0"/>
                      <a:ext cx="6470650" cy="8931910"/>
                    </a:xfrm>
                    <a:prstGeom prst="rect">
                      <a:avLst/>
                    </a:prstGeom>
                    <a:noFill/>
                    <a:ln>
                      <a:noFill/>
                    </a:ln>
                  </pic:spPr>
                </pic:pic>
              </a:graphicData>
            </a:graphic>
          </wp:inline>
        </w:drawing>
      </w:r>
    </w:p>
    <w:p>
      <w:pPr>
        <w:shd w:val="clear" w:color="auto" w:fill="FFFFFF"/>
        <w:spacing w:after="60" w:line="360" w:lineRule="auto"/>
        <w:jc w:val="left"/>
      </w:pPr>
      <w:r>
        <w:drawing>
          <wp:inline distT="0" distB="0" distL="0" distR="0">
            <wp:extent cx="6427470" cy="8174355"/>
            <wp:effectExtent l="0" t="0" r="11430" b="4445"/>
            <wp:docPr id="6" name="Picture 6" descr="Đông Nam       98     221   268   249       180    91    44    44    44    41    38    255 và 7       Nam        9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Đông Nam       98     221   268   249       180    91    44    44    44    41    38    255 và 7       Nam        9      25..."/>
                    <pic:cNvPicPr>
                      <a:picLocks noChangeAspect="1" noChangeArrowheads="1"/>
                    </pic:cNvPicPr>
                  </pic:nvPicPr>
                  <pic:blipFill>
                    <a:blip r:embed="rId11">
                      <a:extLst>
                        <a:ext uri="{28A0092B-C50C-407E-A947-70E740481C1C}">
                          <a14:useLocalDpi xmlns:a14="http://schemas.microsoft.com/office/drawing/2010/main" val="0"/>
                        </a:ext>
                      </a:extLst>
                    </a:blip>
                    <a:srcRect b="6549"/>
                    <a:stretch>
                      <a:fillRect/>
                    </a:stretch>
                  </pic:blipFill>
                  <pic:spPr>
                    <a:xfrm>
                      <a:off x="0" y="0"/>
                      <a:ext cx="6427470" cy="8193887"/>
                    </a:xfrm>
                    <a:prstGeom prst="rect">
                      <a:avLst/>
                    </a:prstGeom>
                    <a:noFill/>
                    <a:ln>
                      <a:noFill/>
                    </a:ln>
                  </pic:spPr>
                </pic:pic>
              </a:graphicData>
            </a:graphic>
          </wp:inline>
        </w:drawing>
      </w:r>
    </w:p>
    <w:p>
      <w:pPr>
        <w:shd w:val="clear" w:color="auto" w:fill="FFFFFF"/>
        <w:spacing w:after="60" w:line="360" w:lineRule="auto"/>
        <w:jc w:val="left"/>
      </w:pPr>
      <w:r>
        <w:drawing>
          <wp:inline distT="0" distB="0" distL="0" distR="0">
            <wp:extent cx="6498590" cy="7944485"/>
            <wp:effectExtent l="0" t="0" r="3810" b="5715"/>
            <wp:docPr id="4" name="Picture 4" descr="Bắc             104    91    57    44     44    44    44    44    44    44    57    91           Đông Bắc      331   41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Bắc             104    91    57    44     44    44    44    44    44    44    57    91           Đông Bắc      331   410  ..."/>
                    <pic:cNvPicPr>
                      <a:picLocks noChangeAspect="1" noChangeArrowheads="1"/>
                    </pic:cNvPicPr>
                  </pic:nvPicPr>
                  <pic:blipFill>
                    <a:blip r:embed="rId12">
                      <a:extLst>
                        <a:ext uri="{28A0092B-C50C-407E-A947-70E740481C1C}">
                          <a14:useLocalDpi xmlns:a14="http://schemas.microsoft.com/office/drawing/2010/main" val="0"/>
                        </a:ext>
                      </a:extLst>
                    </a:blip>
                    <a:srcRect b="8355"/>
                    <a:stretch>
                      <a:fillRect/>
                    </a:stretch>
                  </pic:blipFill>
                  <pic:spPr>
                    <a:xfrm>
                      <a:off x="0" y="0"/>
                      <a:ext cx="6498590" cy="7956962"/>
                    </a:xfrm>
                    <a:prstGeom prst="rect">
                      <a:avLst/>
                    </a:prstGeom>
                    <a:noFill/>
                    <a:ln>
                      <a:noFill/>
                    </a:ln>
                  </pic:spPr>
                </pic:pic>
              </a:graphicData>
            </a:graphic>
          </wp:inline>
        </w:drawing>
      </w:r>
    </w:p>
    <w:p>
      <w:pPr>
        <w:jc w:val="both"/>
        <w:rPr>
          <w:rFonts w:ascii="Times New Roman" w:hAnsi="Times New Roman" w:cs="Times New Roman"/>
          <w:b/>
          <w:sz w:val="26"/>
          <w:szCs w:val="26"/>
        </w:rPr>
      </w:pPr>
      <w:r>
        <w:rPr>
          <w:rFonts w:ascii="Times New Roman" w:hAnsi="Times New Roman" w:cs="Times New Roman"/>
          <w:b/>
          <w:sz w:val="26"/>
          <w:szCs w:val="26"/>
        </w:rPr>
        <w:t>* Trường hợp không phải kính cơ bản và có rèm che:</w:t>
      </w:r>
    </w:p>
    <w:p>
      <w:pPr>
        <w:jc w:val="center"/>
        <w:rPr>
          <w:rFonts w:ascii="Times New Roman" w:hAnsi="Times New Roman" w:cs="Times New Roman"/>
          <w:sz w:val="26"/>
          <w:szCs w:val="26"/>
        </w:rPr>
      </w:pPr>
      <w:r>
        <w:rPr>
          <w:rFonts w:ascii="Times New Roman" w:hAnsi="Times New Roman" w:cs="Times New Roman"/>
          <w:sz w:val="26"/>
          <w:szCs w:val="26"/>
        </w:rPr>
        <w:t>Q</w:t>
      </w:r>
      <w:r>
        <w:rPr>
          <w:rFonts w:ascii="Times New Roman" w:hAnsi="Times New Roman" w:cs="Times New Roman"/>
          <w:sz w:val="26"/>
          <w:szCs w:val="26"/>
          <w:vertAlign w:val="subscript"/>
        </w:rPr>
        <w:t xml:space="preserve">61 = </w:t>
      </w:r>
      <w:r>
        <w:rPr>
          <w:rFonts w:ascii="Times New Roman" w:hAnsi="Times New Roman" w:cs="Times New Roman"/>
          <w:sz w:val="26"/>
          <w:szCs w:val="26"/>
        </w:rPr>
        <w:t>F</w:t>
      </w:r>
      <w:r>
        <w:rPr>
          <w:rFonts w:ascii="Times New Roman" w:hAnsi="Times New Roman" w:cs="Times New Roman"/>
          <w:sz w:val="26"/>
          <w:szCs w:val="26"/>
          <w:vertAlign w:val="subscript"/>
        </w:rPr>
        <w:t>k</w:t>
      </w:r>
      <w:r>
        <w:rPr>
          <w:rFonts w:ascii="Times New Roman" w:hAnsi="Times New Roman" w:cs="Times New Roman"/>
          <w:sz w:val="26"/>
          <w:szCs w:val="26"/>
        </w:rPr>
        <w:t>.R</w:t>
      </w:r>
      <w:r>
        <w:rPr>
          <w:rFonts w:ascii="Times New Roman" w:hAnsi="Times New Roman" w:cs="Times New Roman"/>
          <w:sz w:val="26"/>
          <w:szCs w:val="26"/>
          <w:vertAlign w:val="subscript"/>
        </w:rPr>
        <w:t>xn</w:t>
      </w:r>
      <w:r>
        <w:rPr>
          <w:rFonts w:ascii="Times New Roman" w:hAnsi="Times New Roman" w:cs="Times New Roman"/>
          <w:sz w:val="26"/>
          <w:szCs w:val="26"/>
        </w:rPr>
        <w:t>.ε</w:t>
      </w:r>
      <w:r>
        <w:rPr>
          <w:rFonts w:ascii="Times New Roman" w:hAnsi="Times New Roman" w:cs="Times New Roman"/>
          <w:sz w:val="26"/>
          <w:szCs w:val="26"/>
          <w:vertAlign w:val="subscript"/>
        </w:rPr>
        <w:t>c</w:t>
      </w:r>
      <w:r>
        <w:rPr>
          <w:rFonts w:ascii="Times New Roman" w:hAnsi="Times New Roman" w:cs="Times New Roman"/>
          <w:sz w:val="26"/>
          <w:szCs w:val="26"/>
        </w:rPr>
        <w:t>.ε</w:t>
      </w:r>
      <w:r>
        <w:rPr>
          <w:rFonts w:ascii="Times New Roman" w:hAnsi="Times New Roman" w:cs="Times New Roman"/>
          <w:sz w:val="26"/>
          <w:szCs w:val="26"/>
          <w:vertAlign w:val="subscript"/>
        </w:rPr>
        <w:t>ds</w:t>
      </w:r>
      <w:r>
        <w:rPr>
          <w:rFonts w:ascii="Times New Roman" w:hAnsi="Times New Roman" w:cs="Times New Roman"/>
          <w:sz w:val="26"/>
          <w:szCs w:val="26"/>
        </w:rPr>
        <w:t>.ε</w:t>
      </w:r>
      <w:r>
        <w:rPr>
          <w:rFonts w:ascii="Times New Roman" w:hAnsi="Times New Roman" w:cs="Times New Roman"/>
          <w:sz w:val="26"/>
          <w:szCs w:val="26"/>
          <w:vertAlign w:val="subscript"/>
        </w:rPr>
        <w:t>mm</w:t>
      </w:r>
      <w:r>
        <w:rPr>
          <w:rFonts w:ascii="Times New Roman" w:hAnsi="Times New Roman" w:cs="Times New Roman"/>
          <w:sz w:val="26"/>
          <w:szCs w:val="26"/>
        </w:rPr>
        <w:t>ε</w:t>
      </w:r>
      <w:r>
        <w:rPr>
          <w:rFonts w:ascii="Times New Roman" w:hAnsi="Times New Roman" w:cs="Times New Roman"/>
          <w:sz w:val="26"/>
          <w:szCs w:val="26"/>
          <w:vertAlign w:val="subscript"/>
        </w:rPr>
        <w:t>kh</w:t>
      </w:r>
      <w:r>
        <w:rPr>
          <w:rFonts w:ascii="Times New Roman" w:hAnsi="Times New Roman" w:cs="Times New Roman"/>
          <w:sz w:val="26"/>
          <w:szCs w:val="26"/>
        </w:rPr>
        <w:t>.ε</w:t>
      </w:r>
      <w:r>
        <w:rPr>
          <w:rFonts w:ascii="Times New Roman" w:hAnsi="Times New Roman" w:cs="Times New Roman"/>
          <w:sz w:val="26"/>
          <w:szCs w:val="26"/>
          <w:vertAlign w:val="subscript"/>
        </w:rPr>
        <w:t xml:space="preserve">k, </w:t>
      </w:r>
      <w:r>
        <w:rPr>
          <w:rFonts w:ascii="Times New Roman" w:hAnsi="Times New Roman" w:cs="Times New Roman"/>
          <w:sz w:val="26"/>
          <w:szCs w:val="26"/>
        </w:rPr>
        <w:t>W</w:t>
      </w:r>
    </w:p>
    <w:p>
      <w:pPr>
        <w:rPr>
          <w:rFonts w:ascii="Times New Roman" w:hAnsi="Times New Roman" w:cs="Times New Roman"/>
          <w:sz w:val="26"/>
          <w:szCs w:val="26"/>
        </w:rPr>
      </w:pPr>
      <w:r>
        <w:rPr>
          <w:rFonts w:ascii="Times New Roman" w:hAnsi="Times New Roman" w:cs="Times New Roman"/>
          <w:sz w:val="26"/>
          <w:szCs w:val="26"/>
        </w:rPr>
        <w:t>Trong đó</w:t>
      </w:r>
    </w:p>
    <w:p>
      <w:pPr>
        <w:rPr>
          <w:rFonts w:ascii="Times New Roman" w:hAnsi="Times New Roman" w:cs="Times New Roman"/>
          <w:sz w:val="26"/>
          <w:szCs w:val="26"/>
        </w:rPr>
      </w:pPr>
      <w:r>
        <w:rPr>
          <w:rFonts w:ascii="Times New Roman" w:hAnsi="Times New Roman" w:cs="Times New Roman"/>
          <w:sz w:val="26"/>
          <w:szCs w:val="26"/>
        </w:rPr>
        <w:t>F</w:t>
      </w:r>
      <w:r>
        <w:rPr>
          <w:rFonts w:ascii="Times New Roman" w:hAnsi="Times New Roman" w:cs="Times New Roman"/>
          <w:sz w:val="26"/>
          <w:szCs w:val="26"/>
          <w:vertAlign w:val="subscript"/>
        </w:rPr>
        <w:t>k</w:t>
      </w:r>
      <w:r>
        <w:rPr>
          <w:rFonts w:ascii="Times New Roman" w:hAnsi="Times New Roman" w:cs="Times New Roman"/>
          <w:sz w:val="26"/>
          <w:szCs w:val="26"/>
        </w:rPr>
        <w:t xml:space="preserve"> – Diện tích cửa kính, m</w:t>
      </w:r>
      <w:r>
        <w:rPr>
          <w:rFonts w:ascii="Times New Roman" w:hAnsi="Times New Roman" w:cs="Times New Roman"/>
          <w:sz w:val="26"/>
          <w:szCs w:val="26"/>
          <w:vertAlign w:val="superscript"/>
        </w:rPr>
        <w:t>2</w:t>
      </w:r>
    </w:p>
    <w:p>
      <w:pPr>
        <w:rPr>
          <w:rFonts w:ascii="Times New Roman" w:hAnsi="Times New Roman" w:cs="Times New Roman"/>
          <w:sz w:val="26"/>
          <w:szCs w:val="26"/>
        </w:rPr>
      </w:pPr>
      <w:r>
        <w:rPr>
          <w:rFonts w:ascii="Times New Roman" w:hAnsi="Times New Roman" w:cs="Times New Roman"/>
          <w:sz w:val="26"/>
          <w:szCs w:val="26"/>
        </w:rPr>
        <w:t>R</w:t>
      </w:r>
      <w:r>
        <w:rPr>
          <w:rFonts w:ascii="Times New Roman" w:hAnsi="Times New Roman" w:cs="Times New Roman"/>
          <w:sz w:val="26"/>
          <w:szCs w:val="26"/>
          <w:vertAlign w:val="subscript"/>
        </w:rPr>
        <w:t xml:space="preserve">xn </w:t>
      </w:r>
      <w:r>
        <w:rPr>
          <w:rFonts w:ascii="Times New Roman" w:hAnsi="Times New Roman" w:cs="Times New Roman"/>
          <w:sz w:val="26"/>
          <w:szCs w:val="26"/>
        </w:rPr>
        <w:t>– Lượng nhiệt bức xạ xâm nhập vào không gian điều hòa</w:t>
      </w:r>
    </w:p>
    <w:p>
      <w:pPr>
        <w:jc w:val="center"/>
        <w:rPr>
          <w:rFonts w:ascii="Times New Roman" w:hAnsi="Times New Roman" w:cs="Times New Roman" w:eastAsiaTheme="minorEastAsia"/>
          <w:sz w:val="26"/>
          <w:szCs w:val="26"/>
        </w:rPr>
      </w:pPr>
      <w:r>
        <w:rPr>
          <w:rFonts w:ascii="Times New Roman" w:hAnsi="Times New Roman" w:cs="Times New Roman"/>
          <w:sz w:val="26"/>
          <w:szCs w:val="26"/>
        </w:rPr>
        <w:t>R</w:t>
      </w:r>
      <w:r>
        <w:rPr>
          <w:rFonts w:ascii="Times New Roman" w:hAnsi="Times New Roman" w:cs="Times New Roman"/>
          <w:sz w:val="26"/>
          <w:szCs w:val="26"/>
          <w:vertAlign w:val="subscript"/>
        </w:rPr>
        <w:t>xn</w:t>
      </w:r>
      <w:r>
        <w:rPr>
          <w:rFonts w:ascii="Times New Roman" w:hAnsi="Times New Roman" w:cs="Times New Roman"/>
          <w:sz w:val="26"/>
          <w:szCs w:val="26"/>
        </w:rPr>
        <w:t xml:space="preserve"> = </w:t>
      </w:r>
      <m:oMath>
        <m:f>
          <m:fPr>
            <m:ctrlPr>
              <w:rPr>
                <w:rFonts w:ascii="Cambria Math" w:hAnsi="Cambria Math" w:cs="Times New Roman"/>
                <w:i/>
                <w:sz w:val="26"/>
                <w:szCs w:val="26"/>
              </w:rPr>
            </m:ctrlPr>
          </m:fPr>
          <m:num>
            <m:r>
              <m:rPr/>
              <w:rPr>
                <w:rFonts w:ascii="Cambria Math" w:hAnsi="Cambria Math" w:cs="Times New Roman"/>
                <w:sz w:val="26"/>
                <w:szCs w:val="26"/>
              </w:rPr>
              <m:t>[0,4.</m:t>
            </m:r>
            <m:sSub>
              <m:sSubPr>
                <m:ctrlPr>
                  <w:rPr>
                    <w:rFonts w:ascii="Cambria Math" w:hAnsi="Cambria Math" w:cs="Times New Roman"/>
                    <w:i/>
                    <w:sz w:val="26"/>
                    <w:szCs w:val="26"/>
                  </w:rPr>
                </m:ctrlPr>
              </m:sSubPr>
              <m:e>
                <m:r>
                  <m:rPr/>
                  <w:rPr>
                    <w:rFonts w:ascii="Cambria Math" w:hAnsi="Cambria Math" w:cs="Times New Roman"/>
                    <w:sz w:val="26"/>
                    <w:szCs w:val="26"/>
                  </w:rPr>
                  <m:t>α</m:t>
                </m:r>
                <m:ctrlPr>
                  <w:rPr>
                    <w:rFonts w:ascii="Cambria Math" w:hAnsi="Cambria Math" w:cs="Times New Roman"/>
                    <w:i/>
                    <w:sz w:val="26"/>
                    <w:szCs w:val="26"/>
                  </w:rPr>
                </m:ctrlPr>
              </m:e>
              <m:sub>
                <m:r>
                  <m:rPr/>
                  <w:rPr>
                    <w:rFonts w:ascii="Cambria Math" w:hAnsi="Cambria Math" w:cs="Times New Roman"/>
                    <w:sz w:val="26"/>
                    <w:szCs w:val="26"/>
                  </w:rPr>
                  <m:t>k</m:t>
                </m:r>
                <m:ctrlPr>
                  <w:rPr>
                    <w:rFonts w:ascii="Cambria Math" w:hAnsi="Cambria Math" w:cs="Times New Roman"/>
                    <w:i/>
                    <w:sz w:val="26"/>
                    <w:szCs w:val="26"/>
                  </w:rPr>
                </m:ctrlPr>
              </m:sub>
            </m:sSub>
            <m:r>
              <m:rPr/>
              <w:rPr>
                <w:rFonts w:ascii="Cambria Math" w:hAnsi="Cambria Math" w:cs="Times New Roman"/>
                <w:sz w:val="26"/>
                <w:szCs w:val="26"/>
              </w:rPr>
              <m:t xml:space="preserve"> +</m:t>
            </m:r>
            <m:sSub>
              <m:sSubPr>
                <m:ctrlPr>
                  <w:rPr>
                    <w:rFonts w:ascii="Cambria Math" w:hAnsi="Cambria Math" w:cs="Times New Roman"/>
                    <w:i/>
                    <w:sz w:val="26"/>
                    <w:szCs w:val="26"/>
                  </w:rPr>
                </m:ctrlPr>
              </m:sSubPr>
              <m:e>
                <m:r>
                  <m:rPr/>
                  <w:rPr>
                    <w:rFonts w:ascii="Cambria Math" w:hAnsi="Cambria Math" w:cs="Times New Roman"/>
                    <w:sz w:val="26"/>
                    <w:szCs w:val="26"/>
                  </w:rPr>
                  <m:t>τ</m:t>
                </m:r>
                <m:ctrlPr>
                  <w:rPr>
                    <w:rFonts w:ascii="Cambria Math" w:hAnsi="Cambria Math" w:cs="Times New Roman"/>
                    <w:i/>
                    <w:sz w:val="26"/>
                    <w:szCs w:val="26"/>
                  </w:rPr>
                </m:ctrlPr>
              </m:e>
              <m:sub>
                <m:r>
                  <m:rPr/>
                  <w:rPr>
                    <w:rFonts w:ascii="Cambria Math" w:hAnsi="Cambria Math" w:cs="Times New Roman"/>
                    <w:sz w:val="26"/>
                    <w:szCs w:val="26"/>
                  </w:rPr>
                  <m:t>k</m:t>
                </m:r>
                <m:ctrlPr>
                  <w:rPr>
                    <w:rFonts w:ascii="Cambria Math" w:hAnsi="Cambria Math" w:cs="Times New Roman"/>
                    <w:i/>
                    <w:sz w:val="26"/>
                    <w:szCs w:val="26"/>
                  </w:rPr>
                </m:ctrlPr>
              </m:sub>
            </m:sSub>
            <m:r>
              <m:rPr/>
              <w:rPr>
                <w:rFonts w:ascii="Cambria Math" w:hAnsi="Cambria Math" w:cs="Times New Roman"/>
                <w:sz w:val="26"/>
                <w:szCs w:val="26"/>
              </w:rPr>
              <m:t>.(</m:t>
            </m:r>
            <m:sSub>
              <m:sSubPr>
                <m:ctrlPr>
                  <w:rPr>
                    <w:rFonts w:ascii="Cambria Math" w:hAnsi="Cambria Math" w:cs="Times New Roman"/>
                    <w:i/>
                    <w:sz w:val="26"/>
                    <w:szCs w:val="26"/>
                  </w:rPr>
                </m:ctrlPr>
              </m:sSubPr>
              <m:e>
                <m:r>
                  <m:rPr/>
                  <w:rPr>
                    <w:rFonts w:ascii="Cambria Math" w:hAnsi="Cambria Math" w:cs="Times New Roman"/>
                    <w:sz w:val="26"/>
                    <w:szCs w:val="26"/>
                  </w:rPr>
                  <m:t>α</m:t>
                </m:r>
                <m:ctrlPr>
                  <w:rPr>
                    <w:rFonts w:ascii="Cambria Math" w:hAnsi="Cambria Math" w:cs="Times New Roman"/>
                    <w:i/>
                    <w:sz w:val="26"/>
                    <w:szCs w:val="26"/>
                  </w:rPr>
                </m:ctrlPr>
              </m:e>
              <m:sub>
                <m:r>
                  <m:rPr/>
                  <w:rPr>
                    <w:rFonts w:ascii="Cambria Math" w:hAnsi="Cambria Math" w:cs="Times New Roman"/>
                    <w:sz w:val="26"/>
                    <w:szCs w:val="26"/>
                  </w:rPr>
                  <m:t>m</m:t>
                </m:r>
                <m:ctrlPr>
                  <w:rPr>
                    <w:rFonts w:ascii="Cambria Math" w:hAnsi="Cambria Math" w:cs="Times New Roman"/>
                    <w:i/>
                    <w:sz w:val="26"/>
                    <w:szCs w:val="26"/>
                  </w:rPr>
                </m:ctrlPr>
              </m:sub>
            </m:sSub>
            <m:r>
              <m:rPr/>
              <w:rPr>
                <w:rFonts w:ascii="Cambria Math" w:hAnsi="Cambria Math" w:cs="Times New Roman"/>
                <w:sz w:val="26"/>
                <w:szCs w:val="26"/>
              </w:rPr>
              <m:t xml:space="preserve">+ </m:t>
            </m:r>
            <m:sSub>
              <m:sSubPr>
                <m:ctrlPr>
                  <w:rPr>
                    <w:rFonts w:ascii="Cambria Math" w:hAnsi="Cambria Math" w:cs="Times New Roman"/>
                    <w:i/>
                    <w:sz w:val="26"/>
                    <w:szCs w:val="26"/>
                  </w:rPr>
                </m:ctrlPr>
              </m:sSubPr>
              <m:e>
                <m:r>
                  <m:rPr/>
                  <w:rPr>
                    <w:rFonts w:ascii="Cambria Math" w:hAnsi="Cambria Math" w:cs="Times New Roman"/>
                    <w:sz w:val="26"/>
                    <w:szCs w:val="26"/>
                  </w:rPr>
                  <m:t>τ</m:t>
                </m:r>
                <m:ctrlPr>
                  <w:rPr>
                    <w:rFonts w:ascii="Cambria Math" w:hAnsi="Cambria Math" w:cs="Times New Roman"/>
                    <w:i/>
                    <w:sz w:val="26"/>
                    <w:szCs w:val="26"/>
                  </w:rPr>
                </m:ctrlPr>
              </m:e>
              <m:sub>
                <m:r>
                  <m:rPr/>
                  <w:rPr>
                    <w:rFonts w:ascii="Cambria Math" w:hAnsi="Cambria Math" w:cs="Times New Roman"/>
                    <w:sz w:val="26"/>
                    <w:szCs w:val="26"/>
                  </w:rPr>
                  <m:t>m</m:t>
                </m:r>
                <m:ctrlPr>
                  <w:rPr>
                    <w:rFonts w:ascii="Cambria Math" w:hAnsi="Cambria Math" w:cs="Times New Roman"/>
                    <w:i/>
                    <w:sz w:val="26"/>
                    <w:szCs w:val="26"/>
                  </w:rPr>
                </m:ctrlPr>
              </m:sub>
            </m:sSub>
            <m:r>
              <m:rPr/>
              <w:rPr>
                <w:rFonts w:ascii="Cambria Math" w:hAnsi="Cambria Math" w:cs="Times New Roman"/>
                <w:sz w:val="26"/>
                <w:szCs w:val="26"/>
              </w:rPr>
              <m:t>+</m:t>
            </m:r>
            <m:sSub>
              <m:sSubPr>
                <m:ctrlPr>
                  <w:rPr>
                    <w:rFonts w:ascii="Cambria Math" w:hAnsi="Cambria Math" w:cs="Times New Roman"/>
                    <w:i/>
                    <w:sz w:val="26"/>
                    <w:szCs w:val="26"/>
                  </w:rPr>
                </m:ctrlPr>
              </m:sSubPr>
              <m:e>
                <m:r>
                  <m:rPr/>
                  <w:rPr>
                    <w:rFonts w:ascii="Cambria Math" w:hAnsi="Cambria Math" w:cs="Times New Roman"/>
                    <w:sz w:val="26"/>
                    <w:szCs w:val="26"/>
                  </w:rPr>
                  <m:t>ρ</m:t>
                </m:r>
                <m:ctrlPr>
                  <w:rPr>
                    <w:rFonts w:ascii="Cambria Math" w:hAnsi="Cambria Math" w:cs="Times New Roman"/>
                    <w:i/>
                    <w:sz w:val="26"/>
                    <w:szCs w:val="26"/>
                  </w:rPr>
                </m:ctrlPr>
              </m:e>
              <m:sub>
                <m:r>
                  <m:rPr/>
                  <w:rPr>
                    <w:rFonts w:ascii="Cambria Math" w:hAnsi="Cambria Math" w:cs="Times New Roman"/>
                    <w:sz w:val="26"/>
                    <w:szCs w:val="26"/>
                  </w:rPr>
                  <m:t>k</m:t>
                </m:r>
                <m:ctrlPr>
                  <w:rPr>
                    <w:rFonts w:ascii="Cambria Math" w:hAnsi="Cambria Math" w:cs="Times New Roman"/>
                    <w:i/>
                    <w:sz w:val="26"/>
                    <w:szCs w:val="26"/>
                  </w:rPr>
                </m:ctrlPr>
              </m:sub>
            </m:sSub>
            <m:r>
              <m:rPr/>
              <w:rPr>
                <w:rFonts w:ascii="Cambria Math" w:hAnsi="Cambria Math" w:cs="Times New Roman"/>
                <w:sz w:val="26"/>
                <w:szCs w:val="26"/>
              </w:rPr>
              <m:t>.</m:t>
            </m:r>
            <m:sSub>
              <m:sSubPr>
                <m:ctrlPr>
                  <w:rPr>
                    <w:rFonts w:ascii="Cambria Math" w:hAnsi="Cambria Math" w:cs="Times New Roman"/>
                    <w:i/>
                    <w:sz w:val="26"/>
                    <w:szCs w:val="26"/>
                  </w:rPr>
                </m:ctrlPr>
              </m:sSubPr>
              <m:e>
                <m:r>
                  <m:rPr/>
                  <w:rPr>
                    <w:rFonts w:ascii="Cambria Math" w:hAnsi="Cambria Math" w:cs="Times New Roman"/>
                    <w:sz w:val="26"/>
                    <w:szCs w:val="26"/>
                  </w:rPr>
                  <m:t>ρ</m:t>
                </m:r>
                <m:ctrlPr>
                  <w:rPr>
                    <w:rFonts w:ascii="Cambria Math" w:hAnsi="Cambria Math" w:cs="Times New Roman"/>
                    <w:i/>
                    <w:sz w:val="26"/>
                    <w:szCs w:val="26"/>
                  </w:rPr>
                </m:ctrlPr>
              </m:e>
              <m:sub>
                <m:r>
                  <m:rPr/>
                  <w:rPr>
                    <w:rFonts w:ascii="Cambria Math" w:hAnsi="Cambria Math" w:cs="Times New Roman"/>
                    <w:sz w:val="26"/>
                    <w:szCs w:val="26"/>
                  </w:rPr>
                  <m:t>m</m:t>
                </m:r>
                <m:ctrlPr>
                  <w:rPr>
                    <w:rFonts w:ascii="Cambria Math" w:hAnsi="Cambria Math" w:cs="Times New Roman"/>
                    <w:i/>
                    <w:sz w:val="26"/>
                    <w:szCs w:val="26"/>
                  </w:rPr>
                </m:ctrlPr>
              </m:sub>
            </m:sSub>
            <m:r>
              <m:rPr/>
              <w:rPr>
                <w:rFonts w:ascii="Cambria Math" w:hAnsi="Cambria Math" w:cs="Times New Roman"/>
                <w:sz w:val="26"/>
                <w:szCs w:val="26"/>
              </w:rPr>
              <m:t>+0,4.</m:t>
            </m:r>
            <m:sSub>
              <m:sSubPr>
                <m:ctrlPr>
                  <w:rPr>
                    <w:rFonts w:ascii="Cambria Math" w:hAnsi="Cambria Math" w:cs="Times New Roman"/>
                    <w:i/>
                    <w:sz w:val="26"/>
                    <w:szCs w:val="26"/>
                  </w:rPr>
                </m:ctrlPr>
              </m:sSubPr>
              <m:e>
                <m:r>
                  <m:rPr/>
                  <w:rPr>
                    <w:rFonts w:ascii="Cambria Math" w:hAnsi="Cambria Math" w:cs="Times New Roman"/>
                    <w:sz w:val="26"/>
                    <w:szCs w:val="26"/>
                  </w:rPr>
                  <m:t>α</m:t>
                </m:r>
                <m:ctrlPr>
                  <w:rPr>
                    <w:rFonts w:ascii="Cambria Math" w:hAnsi="Cambria Math" w:cs="Times New Roman"/>
                    <w:i/>
                    <w:sz w:val="26"/>
                    <w:szCs w:val="26"/>
                  </w:rPr>
                </m:ctrlPr>
              </m:e>
              <m:sub>
                <m:r>
                  <m:rPr/>
                  <w:rPr>
                    <w:rFonts w:ascii="Cambria Math" w:hAnsi="Cambria Math" w:cs="Times New Roman"/>
                    <w:sz w:val="26"/>
                    <w:szCs w:val="26"/>
                  </w:rPr>
                  <m:t>k</m:t>
                </m:r>
                <m:ctrlPr>
                  <w:rPr>
                    <w:rFonts w:ascii="Cambria Math" w:hAnsi="Cambria Math" w:cs="Times New Roman"/>
                    <w:i/>
                    <w:sz w:val="26"/>
                    <w:szCs w:val="26"/>
                  </w:rPr>
                </m:ctrlPr>
              </m:sub>
            </m:sSub>
            <m:r>
              <m:rPr/>
              <w:rPr>
                <w:rFonts w:ascii="Cambria Math" w:hAnsi="Cambria Math" w:cs="Times New Roman"/>
                <w:sz w:val="26"/>
                <w:szCs w:val="26"/>
              </w:rPr>
              <m:t>.</m:t>
            </m:r>
            <m:sSub>
              <m:sSubPr>
                <m:ctrlPr>
                  <w:rPr>
                    <w:rFonts w:ascii="Cambria Math" w:hAnsi="Cambria Math" w:cs="Times New Roman"/>
                    <w:i/>
                    <w:sz w:val="26"/>
                    <w:szCs w:val="26"/>
                  </w:rPr>
                </m:ctrlPr>
              </m:sSubPr>
              <m:e>
                <m:r>
                  <m:rPr/>
                  <w:rPr>
                    <w:rFonts w:ascii="Cambria Math" w:hAnsi="Cambria Math" w:cs="Times New Roman"/>
                    <w:sz w:val="26"/>
                    <w:szCs w:val="26"/>
                  </w:rPr>
                  <m:t>ρ</m:t>
                </m:r>
                <m:ctrlPr>
                  <w:rPr>
                    <w:rFonts w:ascii="Cambria Math" w:hAnsi="Cambria Math" w:cs="Times New Roman"/>
                    <w:i/>
                    <w:sz w:val="26"/>
                    <w:szCs w:val="26"/>
                  </w:rPr>
                </m:ctrlPr>
              </m:e>
              <m:sub>
                <m:r>
                  <m:rPr/>
                  <w:rPr>
                    <w:rFonts w:ascii="Cambria Math" w:hAnsi="Cambria Math" w:cs="Times New Roman"/>
                    <w:sz w:val="26"/>
                    <w:szCs w:val="26"/>
                  </w:rPr>
                  <m:t>m</m:t>
                </m:r>
                <m:ctrlPr>
                  <w:rPr>
                    <w:rFonts w:ascii="Cambria Math" w:hAnsi="Cambria Math" w:cs="Times New Roman"/>
                    <w:i/>
                    <w:sz w:val="26"/>
                    <w:szCs w:val="26"/>
                  </w:rPr>
                </m:ctrlPr>
              </m:sub>
            </m:sSub>
            <m:r>
              <m:rPr/>
              <w:rPr>
                <w:rFonts w:ascii="Cambria Math" w:hAnsi="Cambria Math" w:cs="Times New Roman"/>
                <w:sz w:val="26"/>
                <w:szCs w:val="26"/>
              </w:rPr>
              <m:t xml:space="preserve">)] </m:t>
            </m:r>
            <m:ctrlPr>
              <w:rPr>
                <w:rFonts w:ascii="Cambria Math" w:hAnsi="Cambria Math" w:cs="Times New Roman"/>
                <w:i/>
                <w:sz w:val="26"/>
                <w:szCs w:val="26"/>
              </w:rPr>
            </m:ctrlPr>
          </m:num>
          <m:den>
            <m:r>
              <m:rPr/>
              <w:rPr>
                <w:rFonts w:ascii="Cambria Math" w:hAnsi="Cambria Math" w:cs="Times New Roman"/>
                <w:sz w:val="26"/>
                <w:szCs w:val="26"/>
              </w:rPr>
              <m:t>0,88</m:t>
            </m:r>
            <m:ctrlPr>
              <w:rPr>
                <w:rFonts w:ascii="Cambria Math" w:hAnsi="Cambria Math" w:cs="Times New Roman"/>
                <w:i/>
                <w:sz w:val="26"/>
                <w:szCs w:val="26"/>
              </w:rPr>
            </m:ctrlPr>
          </m:den>
        </m:f>
        <m:r>
          <m:rPr/>
          <w:rPr>
            <w:rFonts w:ascii="Cambria Math" w:hAnsi="Cambria Math" w:cs="Times New Roman"/>
            <w:sz w:val="26"/>
            <w:szCs w:val="26"/>
          </w:rPr>
          <m:t>.R</m:t>
        </m:r>
      </m:oMath>
    </w:p>
    <w:p>
      <w:pPr>
        <w:rPr>
          <w:rFonts w:ascii="Times New Roman" w:hAnsi="Times New Roman" w:cs="Times New Roman"/>
          <w:sz w:val="26"/>
          <w:szCs w:val="26"/>
        </w:rPr>
      </w:pPr>
      <w:r>
        <w:rPr>
          <w:rFonts w:ascii="Times New Roman" w:hAnsi="Times New Roman" w:cs="Times New Roman" w:eastAsiaTheme="minorEastAsia"/>
          <w:sz w:val="26"/>
          <w:szCs w:val="26"/>
        </w:rPr>
        <w:t>Trị số R lấy theo bảng 3-7, các giá trị α</w:t>
      </w:r>
      <w:r>
        <w:rPr>
          <w:rFonts w:ascii="Times New Roman" w:hAnsi="Times New Roman" w:cs="Times New Roman" w:eastAsiaTheme="minorEastAsia"/>
          <w:sz w:val="26"/>
          <w:szCs w:val="26"/>
          <w:vertAlign w:val="subscript"/>
        </w:rPr>
        <w:t>k</w:t>
      </w:r>
      <w:r>
        <w:rPr>
          <w:rFonts w:ascii="Times New Roman" w:hAnsi="Times New Roman" w:cs="Times New Roman" w:eastAsiaTheme="minorEastAsia"/>
          <w:sz w:val="26"/>
          <w:szCs w:val="26"/>
        </w:rPr>
        <w:t xml:space="preserve">, </w:t>
      </w:r>
      <w:r>
        <w:rPr>
          <w:rFonts w:ascii="Times New Roman" w:hAnsi="Times New Roman" w:cs="Times New Roman"/>
          <w:sz w:val="26"/>
          <w:szCs w:val="26"/>
        </w:rPr>
        <w:t>τ</w:t>
      </w:r>
      <w:r>
        <w:rPr>
          <w:rFonts w:ascii="Times New Roman" w:hAnsi="Times New Roman" w:cs="Times New Roman"/>
          <w:sz w:val="26"/>
          <w:szCs w:val="26"/>
          <w:vertAlign w:val="subscript"/>
        </w:rPr>
        <w:t>k</w:t>
      </w:r>
      <w:r>
        <w:rPr>
          <w:rFonts w:ascii="Times New Roman" w:hAnsi="Times New Roman" w:cs="Times New Roman"/>
          <w:sz w:val="26"/>
          <w:szCs w:val="26"/>
        </w:rPr>
        <w:t>, ρ</w:t>
      </w:r>
      <w:r>
        <w:rPr>
          <w:rFonts w:ascii="Times New Roman" w:hAnsi="Times New Roman" w:cs="Times New Roman"/>
          <w:sz w:val="26"/>
          <w:szCs w:val="26"/>
          <w:vertAlign w:val="subscript"/>
        </w:rPr>
        <w:t xml:space="preserve">k </w:t>
      </w:r>
      <w:r>
        <w:rPr>
          <w:rFonts w:ascii="Times New Roman" w:hAnsi="Times New Roman" w:cs="Times New Roman"/>
          <w:sz w:val="26"/>
          <w:szCs w:val="26"/>
        </w:rPr>
        <w:t>lấy theo bảng ( 3-5), α</w:t>
      </w:r>
      <w:r>
        <w:rPr>
          <w:rFonts w:ascii="Times New Roman" w:hAnsi="Times New Roman" w:cs="Times New Roman"/>
          <w:sz w:val="26"/>
          <w:szCs w:val="26"/>
          <w:vertAlign w:val="subscript"/>
        </w:rPr>
        <w:t>m,</w:t>
      </w:r>
      <w:r>
        <w:rPr>
          <w:rFonts w:ascii="Times New Roman" w:hAnsi="Times New Roman" w:cs="Times New Roman"/>
          <w:sz w:val="26"/>
          <w:szCs w:val="26"/>
        </w:rPr>
        <w:t>τ</w:t>
      </w:r>
      <w:r>
        <w:rPr>
          <w:rFonts w:ascii="Times New Roman" w:hAnsi="Times New Roman" w:cs="Times New Roman"/>
          <w:sz w:val="26"/>
          <w:szCs w:val="26"/>
          <w:vertAlign w:val="subscript"/>
        </w:rPr>
        <w:t>m</w:t>
      </w:r>
      <w:r>
        <w:rPr>
          <w:rFonts w:ascii="Times New Roman" w:hAnsi="Times New Roman" w:cs="Times New Roman"/>
          <w:sz w:val="26"/>
          <w:szCs w:val="26"/>
        </w:rPr>
        <w:t>,ρ</w:t>
      </w:r>
      <w:r>
        <w:rPr>
          <w:rFonts w:ascii="Times New Roman" w:hAnsi="Times New Roman" w:cs="Times New Roman"/>
          <w:sz w:val="26"/>
          <w:szCs w:val="26"/>
          <w:vertAlign w:val="subscript"/>
        </w:rPr>
        <w:t>m</w:t>
      </w:r>
      <w:r>
        <w:rPr>
          <w:rFonts w:ascii="Times New Roman" w:hAnsi="Times New Roman" w:cs="Times New Roman"/>
          <w:sz w:val="26"/>
          <w:szCs w:val="26"/>
        </w:rPr>
        <w:t xml:space="preserve"> lấy theo bảng (3-6). Các hệ số khasc vẫn tính giống như các hệ số ở công thức (3-21)</w:t>
      </w:r>
    </w:p>
    <w:p>
      <w:pPr>
        <w:rPr>
          <w:rFonts w:ascii="Times New Roman" w:hAnsi="Times New Roman" w:cs="Times New Roman"/>
          <w:b/>
          <w:sz w:val="26"/>
          <w:szCs w:val="26"/>
        </w:rPr>
      </w:pPr>
      <w:r>
        <w:rPr>
          <w:rFonts w:ascii="Times New Roman" w:hAnsi="Times New Roman" w:cs="Times New Roman"/>
          <w:b/>
          <w:sz w:val="26"/>
          <w:szCs w:val="26"/>
        </w:rPr>
        <w:t>*Bức xạ mặt trời qua kính thực tế</w:t>
      </w:r>
    </w:p>
    <w:p>
      <w:pPr>
        <w:rPr>
          <w:rFonts w:ascii="Times New Roman" w:hAnsi="Times New Roman" w:cs="Times New Roman"/>
          <w:sz w:val="26"/>
          <w:szCs w:val="26"/>
        </w:rPr>
      </w:pPr>
      <w:r>
        <w:rPr>
          <w:rFonts w:ascii="Times New Roman" w:hAnsi="Times New Roman" w:cs="Times New Roman"/>
          <w:sz w:val="26"/>
          <w:szCs w:val="26"/>
        </w:rPr>
        <w:t>Nhiệt bức xạ mặt trời khi bức xạ qua kính chỉ có một phần tác động tức thời tới không khí trong phòng, phần còn lại tác động lên kết cấu bao che và bị hấp thỵ một phần, chỉ sau một khoảng thời gian nhất định mới tác động tới không khí</w:t>
      </w:r>
    </w:p>
    <w:p>
      <w:pPr>
        <w:rPr>
          <w:rFonts w:ascii="Times New Roman" w:hAnsi="Times New Roman" w:cs="Times New Roman"/>
          <w:sz w:val="26"/>
          <w:szCs w:val="26"/>
        </w:rPr>
      </w:pPr>
      <w:r>
        <w:rPr>
          <w:rFonts w:ascii="Times New Roman" w:hAnsi="Times New Roman" w:cs="Times New Roman"/>
          <w:sz w:val="26"/>
          <w:szCs w:val="26"/>
        </w:rPr>
        <w:t>Vì vậy thành phần nhiệt thừa do các tia bức xạ xâm nhập qua cửa kính gây tác động tức thời đến phụ tải hệ thống điều hòa không khí</w:t>
      </w:r>
    </w:p>
    <w:p>
      <w:pPr>
        <w:jc w:val="center"/>
        <w:rPr>
          <w:rFonts w:ascii="Times New Roman" w:hAnsi="Times New Roman" w:cs="Times New Roman"/>
          <w:sz w:val="26"/>
          <w:szCs w:val="26"/>
        </w:rPr>
      </w:pPr>
      <w:r>
        <w:rPr>
          <w:rFonts w:ascii="Times New Roman" w:hAnsi="Times New Roman" w:cs="Times New Roman"/>
          <w:sz w:val="26"/>
          <w:szCs w:val="26"/>
        </w:rPr>
        <w:t>R</w:t>
      </w:r>
      <w:r>
        <w:rPr>
          <w:rFonts w:ascii="Times New Roman" w:hAnsi="Times New Roman" w:cs="Times New Roman"/>
          <w:sz w:val="26"/>
          <w:szCs w:val="26"/>
        </w:rPr>
        <w:sym w:font="Symbol" w:char="F0A2"/>
      </w:r>
      <w:r>
        <w:rPr>
          <w:rFonts w:ascii="Times New Roman" w:hAnsi="Times New Roman" w:cs="Times New Roman"/>
          <w:sz w:val="26"/>
          <w:szCs w:val="26"/>
          <w:vertAlign w:val="subscript"/>
        </w:rPr>
        <w:t>xn</w:t>
      </w:r>
      <w:r>
        <w:rPr>
          <w:rFonts w:ascii="Times New Roman" w:hAnsi="Times New Roman" w:cs="Times New Roman"/>
          <w:sz w:val="26"/>
          <w:szCs w:val="26"/>
        </w:rPr>
        <w:t>=R</w:t>
      </w:r>
      <w:r>
        <w:rPr>
          <w:rFonts w:ascii="Times New Roman" w:hAnsi="Times New Roman" w:cs="Times New Roman"/>
          <w:sz w:val="26"/>
          <w:szCs w:val="26"/>
          <w:vertAlign w:val="subscript"/>
        </w:rPr>
        <w:t>max</w:t>
      </w:r>
      <w:r>
        <w:rPr>
          <w:rFonts w:ascii="Times New Roman" w:hAnsi="Times New Roman" w:cs="Times New Roman"/>
          <w:sz w:val="26"/>
          <w:szCs w:val="26"/>
        </w:rPr>
        <w:t>.k.n</w:t>
      </w:r>
      <w:r>
        <w:rPr>
          <w:rFonts w:ascii="Times New Roman" w:hAnsi="Times New Roman" w:cs="Times New Roman"/>
          <w:sz w:val="26"/>
          <w:szCs w:val="26"/>
          <w:vertAlign w:val="subscript"/>
        </w:rPr>
        <w:t>t</w:t>
      </w:r>
    </w:p>
    <w:p>
      <w:pPr>
        <w:rPr>
          <w:rFonts w:ascii="Times New Roman" w:hAnsi="Times New Roman" w:cs="Times New Roman"/>
          <w:sz w:val="26"/>
          <w:szCs w:val="26"/>
        </w:rPr>
      </w:pPr>
      <w:r>
        <w:rPr>
          <w:rFonts w:ascii="Times New Roman" w:hAnsi="Times New Roman" w:cs="Times New Roman"/>
          <w:sz w:val="26"/>
          <w:szCs w:val="26"/>
        </w:rPr>
        <w:t>Trong đó</w:t>
      </w:r>
    </w:p>
    <w:p>
      <w:pPr>
        <w:rPr>
          <w:rFonts w:ascii="Times New Roman" w:hAnsi="Times New Roman" w:cs="Times New Roman"/>
          <w:sz w:val="26"/>
          <w:szCs w:val="26"/>
        </w:rPr>
      </w:pPr>
      <w:r>
        <w:rPr>
          <w:rFonts w:ascii="Times New Roman" w:hAnsi="Times New Roman" w:cs="Times New Roman"/>
          <w:sz w:val="26"/>
          <w:szCs w:val="26"/>
        </w:rPr>
        <w:t>R</w:t>
      </w:r>
      <w:r>
        <w:rPr>
          <w:rFonts w:ascii="Times New Roman" w:hAnsi="Times New Roman" w:cs="Times New Roman"/>
          <w:sz w:val="26"/>
          <w:szCs w:val="26"/>
        </w:rPr>
        <w:sym w:font="Symbol" w:char="F0A2"/>
      </w:r>
      <w:r>
        <w:rPr>
          <w:rFonts w:ascii="Times New Roman" w:hAnsi="Times New Roman" w:cs="Times New Roman"/>
          <w:sz w:val="26"/>
          <w:szCs w:val="26"/>
          <w:vertAlign w:val="subscript"/>
        </w:rPr>
        <w:t xml:space="preserve">xn </w:t>
      </w:r>
      <w:r>
        <w:rPr>
          <w:rFonts w:ascii="Times New Roman" w:hAnsi="Times New Roman" w:cs="Times New Roman"/>
          <w:sz w:val="26"/>
          <w:szCs w:val="26"/>
        </w:rPr>
        <w:t>–Lượng bức xạ mặt trời xâm nhập qua cửa kính gây tác động tức thời đến phụ tải của hệ thống điều hòa không khí, W/m</w:t>
      </w:r>
      <w:r>
        <w:rPr>
          <w:rFonts w:ascii="Times New Roman" w:hAnsi="Times New Roman" w:cs="Times New Roman"/>
          <w:sz w:val="26"/>
          <w:szCs w:val="26"/>
          <w:vertAlign w:val="superscript"/>
        </w:rPr>
        <w:t>2</w:t>
      </w:r>
    </w:p>
    <w:p>
      <w:pPr>
        <w:rPr>
          <w:rFonts w:ascii="Times New Roman" w:hAnsi="Times New Roman" w:cs="Times New Roman"/>
          <w:sz w:val="26"/>
          <w:szCs w:val="26"/>
        </w:rPr>
      </w:pPr>
      <w:r>
        <w:rPr>
          <w:rFonts w:ascii="Times New Roman" w:hAnsi="Times New Roman" w:cs="Times New Roman"/>
          <w:sz w:val="26"/>
          <w:szCs w:val="26"/>
        </w:rPr>
        <w:t>R</w:t>
      </w:r>
      <w:r>
        <w:rPr>
          <w:rFonts w:ascii="Times New Roman" w:hAnsi="Times New Roman" w:cs="Times New Roman"/>
          <w:sz w:val="26"/>
          <w:szCs w:val="26"/>
          <w:vertAlign w:val="subscript"/>
        </w:rPr>
        <w:t xml:space="preserve">mx </w:t>
      </w:r>
      <w:r>
        <w:rPr>
          <w:rFonts w:ascii="Times New Roman" w:hAnsi="Times New Roman" w:cs="Times New Roman"/>
          <w:sz w:val="26"/>
          <w:szCs w:val="26"/>
        </w:rPr>
        <w:t>– Lượng bức xạ mặt trời lớn nhất xâm nhập qua cửa kính, W/m</w:t>
      </w:r>
      <w:r>
        <w:rPr>
          <w:rFonts w:ascii="Times New Roman" w:hAnsi="Times New Roman" w:cs="Times New Roman"/>
          <w:sz w:val="26"/>
          <w:szCs w:val="26"/>
          <w:vertAlign w:val="superscript"/>
        </w:rPr>
        <w:t>2</w:t>
      </w:r>
      <w:r>
        <w:rPr>
          <w:rFonts w:ascii="Times New Roman" w:hAnsi="Times New Roman" w:cs="Times New Roman"/>
          <w:sz w:val="26"/>
          <w:szCs w:val="26"/>
        </w:rPr>
        <w:t xml:space="preserve"> ( tham khảo bảng 3-8a)</w:t>
      </w:r>
    </w:p>
    <w:p>
      <w:pPr>
        <w:rPr>
          <w:rFonts w:ascii="Times New Roman" w:hAnsi="Times New Roman" w:cs="Times New Roman"/>
          <w:sz w:val="26"/>
          <w:szCs w:val="26"/>
        </w:rPr>
      </w:pPr>
      <w:r>
        <w:rPr>
          <w:rFonts w:ascii="Times New Roman" w:hAnsi="Times New Roman" w:cs="Times New Roman"/>
          <w:sz w:val="26"/>
          <w:szCs w:val="26"/>
        </w:rPr>
        <w:t>N</w:t>
      </w:r>
      <w:r>
        <w:rPr>
          <w:rFonts w:ascii="Times New Roman" w:hAnsi="Times New Roman" w:cs="Times New Roman"/>
          <w:sz w:val="26"/>
          <w:szCs w:val="26"/>
          <w:vertAlign w:val="subscript"/>
        </w:rPr>
        <w:t>t</w:t>
      </w:r>
      <w:r>
        <w:rPr>
          <w:rFonts w:ascii="Times New Roman" w:hAnsi="Times New Roman" w:cs="Times New Roman"/>
          <w:sz w:val="26"/>
          <w:szCs w:val="26"/>
        </w:rPr>
        <w:t xml:space="preserve"> – Hệ số tác dụng tức thời ( tham khảo bảng 3-8b )</w:t>
      </w:r>
    </w:p>
    <w:p>
      <w:pPr>
        <w:rPr>
          <w:rFonts w:ascii="Times New Roman" w:hAnsi="Times New Roman" w:cs="Times New Roman"/>
          <w:sz w:val="26"/>
          <w:szCs w:val="26"/>
        </w:rPr>
      </w:pPr>
      <w:r>
        <w:rPr>
          <w:rFonts w:ascii="Times New Roman" w:hAnsi="Times New Roman" w:cs="Times New Roman"/>
          <w:sz w:val="26"/>
          <w:szCs w:val="26"/>
        </w:rPr>
        <w:t>K – Tích số các hệ số xét tới ảnh hưởng của các yếu tố như sương mù, độ cao, nhiệt động động sương, loại khung cửa và màn che.</w:t>
      </w:r>
    </w:p>
    <w:p>
      <w:pPr>
        <w:shd w:val="clear" w:color="auto" w:fill="FFFFFF"/>
        <w:spacing w:after="60" w:line="360" w:lineRule="auto"/>
        <w:jc w:val="left"/>
        <w:rPr>
          <w:rFonts w:ascii="Times New Roman" w:hAnsi="Times New Roman" w:cs="Times New Roman"/>
          <w:sz w:val="26"/>
          <w:szCs w:val="26"/>
        </w:rPr>
      </w:pPr>
      <w:r>
        <w:rPr>
          <w:rFonts w:ascii="Times New Roman" w:hAnsi="Times New Roman" w:cs="Times New Roman"/>
          <w:sz w:val="26"/>
          <w:szCs w:val="26"/>
        </w:rPr>
        <w:t>Hệ số tác động tức thời cho trong các bảng 3-8b. Cần lưu ý rằng để xác định hệ số tác dụng tức thời phải căn cứ vào khối lượng tính cho 1 m</w:t>
      </w:r>
      <w:r>
        <w:rPr>
          <w:rFonts w:ascii="Times New Roman" w:hAnsi="Times New Roman" w:cs="Times New Roman"/>
          <w:sz w:val="26"/>
          <w:szCs w:val="26"/>
          <w:vertAlign w:val="superscript"/>
        </w:rPr>
        <w:t>2</w:t>
      </w:r>
      <w:r>
        <w:rPr>
          <w:rFonts w:ascii="Times New Roman" w:hAnsi="Times New Roman" w:cs="Times New Roman"/>
          <w:sz w:val="26"/>
          <w:szCs w:val="26"/>
        </w:rPr>
        <w:t xml:space="preserve"> diện tích. Thật vậy khi khối lượng riêng của vật càng lớn, khả năng hấp thụ các tia bức xạ càng lớn, do mức độ chậm trex giữa điểm ực đại của nhiệt bức xạ và tủ lạnh càng lớn.</w:t>
      </w:r>
    </w:p>
    <w:p>
      <w:pPr>
        <w:shd w:val="clear" w:color="auto" w:fill="FFFFFF"/>
        <w:spacing w:after="60" w:line="360" w:lineRule="auto"/>
        <w:jc w:val="left"/>
      </w:pPr>
      <w:r>
        <w:drawing>
          <wp:inline distT="0" distB="0" distL="0" distR="0">
            <wp:extent cx="6402070" cy="5145405"/>
            <wp:effectExtent l="0" t="0" r="11430" b="10795"/>
            <wp:docPr id="11" name="Picture 11" descr="Bảng 3-8c: Hệ số tác dụng tức thời nt của lượng bức xạ mặt trời xâm nhập qua cửa kính không có màn che hoặc trong râ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Bảng 3-8c: Hệ số tác dụng tức thời nt của lượng bức xạ mặt trời xâm nhập qua cửa kính không có màn che hoặc trong râm     ..."/>
                    <pic:cNvPicPr>
                      <a:picLocks noChangeAspect="1" noChangeArrowheads="1"/>
                    </pic:cNvPicPr>
                  </pic:nvPicPr>
                  <pic:blipFill>
                    <a:blip r:embed="rId13">
                      <a:extLst>
                        <a:ext uri="{28A0092B-C50C-407E-A947-70E740481C1C}">
                          <a14:useLocalDpi xmlns:a14="http://schemas.microsoft.com/office/drawing/2010/main" val="0"/>
                        </a:ext>
                      </a:extLst>
                    </a:blip>
                    <a:srcRect b="25473"/>
                    <a:stretch>
                      <a:fillRect/>
                    </a:stretch>
                  </pic:blipFill>
                  <pic:spPr>
                    <a:xfrm>
                      <a:off x="0" y="0"/>
                      <a:ext cx="6402070" cy="5145405"/>
                    </a:xfrm>
                    <a:prstGeom prst="rect">
                      <a:avLst/>
                    </a:prstGeom>
                    <a:noFill/>
                    <a:ln>
                      <a:noFill/>
                    </a:ln>
                  </pic:spPr>
                </pic:pic>
              </a:graphicData>
            </a:graphic>
          </wp:inline>
        </w:drawing>
      </w:r>
    </w:p>
    <w:p>
      <w:pPr>
        <w:shd w:val="clear" w:color="auto" w:fill="FFFFFF"/>
        <w:spacing w:after="60" w:line="360" w:lineRule="auto"/>
        <w:jc w:val="center"/>
        <w:rPr>
          <w:rFonts w:ascii="Times New Roman" w:hAnsi="Times New Roman" w:cs="Times New Roman"/>
          <w:b/>
          <w:sz w:val="32"/>
          <w:szCs w:val="32"/>
        </w:rPr>
      </w:pPr>
      <w:r>
        <w:rPr>
          <w:rFonts w:ascii="Times New Roman" w:hAnsi="Times New Roman" w:cs="Times New Roman"/>
          <w:b/>
          <w:sz w:val="32"/>
          <w:szCs w:val="32"/>
        </w:rPr>
        <w:t>CHƯƠNG 2: BÀI TẬP ỨNG DỤNG</w:t>
      </w:r>
    </w:p>
    <w:p>
      <w:pPr>
        <w:rPr>
          <w:iCs/>
          <w:sz w:val="26"/>
          <w:szCs w:val="26"/>
        </w:rPr>
      </w:pPr>
      <w:r>
        <w:drawing>
          <wp:anchor distT="0" distB="0" distL="114300" distR="114300" simplePos="0" relativeHeight="251659264" behindDoc="1" locked="0" layoutInCell="1" allowOverlap="1">
            <wp:simplePos x="0" y="0"/>
            <wp:positionH relativeFrom="column">
              <wp:posOffset>3870960</wp:posOffset>
            </wp:positionH>
            <wp:positionV relativeFrom="paragraph">
              <wp:posOffset>30480</wp:posOffset>
            </wp:positionV>
            <wp:extent cx="2713355" cy="1657350"/>
            <wp:effectExtent l="0" t="0" r="29845" b="31750"/>
            <wp:wrapTight wrapText="bothSides">
              <wp:wrapPolygon>
                <wp:start x="0" y="0"/>
                <wp:lineTo x="0" y="21517"/>
                <wp:lineTo x="21534" y="21517"/>
                <wp:lineTo x="21534" y="0"/>
                <wp:lineTo x="0" y="0"/>
              </wp:wrapPolygon>
            </wp:wrapTight>
            <wp:docPr id="10" name="Picture 2" descr="dhkk 2T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dhkk 2T7"/>
                    <pic:cNvPicPr>
                      <a:picLocks noChangeAspect="1"/>
                    </pic:cNvPicPr>
                  </pic:nvPicPr>
                  <pic:blipFill>
                    <a:blip r:embed="rId14"/>
                    <a:stretch>
                      <a:fillRect/>
                    </a:stretch>
                  </pic:blipFill>
                  <pic:spPr>
                    <a:xfrm>
                      <a:off x="0" y="0"/>
                      <a:ext cx="2713355" cy="1657350"/>
                    </a:xfrm>
                    <a:prstGeom prst="rect">
                      <a:avLst/>
                    </a:prstGeom>
                    <a:noFill/>
                    <a:ln>
                      <a:noFill/>
                    </a:ln>
                  </pic:spPr>
                </pic:pic>
              </a:graphicData>
            </a:graphic>
          </wp:anchor>
        </w:drawing>
      </w:r>
      <w:r>
        <w:rPr>
          <w:iCs/>
          <w:sz w:val="26"/>
          <w:szCs w:val="26"/>
        </w:rPr>
        <w:t>M</w:t>
      </w:r>
      <w:r>
        <w:rPr>
          <w:iCs/>
          <w:sz w:val="26"/>
          <w:szCs w:val="26"/>
          <w:lang w:val="vi-VN"/>
        </w:rPr>
        <w:t xml:space="preserve">ột đường ống gió </w:t>
      </w:r>
      <w:r>
        <w:rPr>
          <w:iCs/>
          <w:sz w:val="26"/>
          <w:szCs w:val="26"/>
        </w:rPr>
        <w:t xml:space="preserve">tiết diện hình chữ nhật, </w:t>
      </w:r>
      <w:r>
        <w:rPr>
          <w:iCs/>
          <w:sz w:val="26"/>
          <w:szCs w:val="26"/>
          <w:lang w:val="vi-VN"/>
        </w:rPr>
        <w:t xml:space="preserve">thể hiện </w:t>
      </w:r>
      <w:r>
        <w:rPr>
          <w:iCs/>
          <w:sz w:val="26"/>
          <w:szCs w:val="26"/>
        </w:rPr>
        <w:t xml:space="preserve">như </w:t>
      </w:r>
      <w:r>
        <w:rPr>
          <w:iCs/>
          <w:sz w:val="26"/>
          <w:szCs w:val="26"/>
          <w:lang w:val="vi-VN"/>
        </w:rPr>
        <w:t xml:space="preserve">hình </w:t>
      </w:r>
      <w:r>
        <w:rPr>
          <w:iCs/>
          <w:sz w:val="26"/>
          <w:szCs w:val="26"/>
        </w:rPr>
        <w:t>vẽ</w:t>
      </w:r>
      <w:r>
        <w:rPr>
          <w:iCs/>
          <w:sz w:val="26"/>
          <w:szCs w:val="26"/>
          <w:lang w:val="vi-VN"/>
        </w:rPr>
        <w:t xml:space="preserve">. </w:t>
      </w:r>
    </w:p>
    <w:p>
      <w:pPr>
        <w:rPr>
          <w:iCs/>
          <w:sz w:val="26"/>
          <w:szCs w:val="26"/>
        </w:rPr>
      </w:pPr>
      <w:r>
        <w:rPr>
          <w:iCs/>
          <w:sz w:val="26"/>
          <w:szCs w:val="26"/>
        </w:rPr>
        <w:t xml:space="preserve">Xác định kích thước </w:t>
      </w:r>
      <w:r>
        <w:rPr>
          <w:iCs/>
          <w:sz w:val="26"/>
          <w:szCs w:val="26"/>
          <w:lang w:val="vi-VN"/>
        </w:rPr>
        <w:t>hệ đường ống gió theo phương</w:t>
      </w:r>
    </w:p>
    <w:p>
      <w:pPr>
        <w:rPr>
          <w:iCs/>
          <w:sz w:val="26"/>
          <w:szCs w:val="26"/>
          <w:lang w:val="vi-VN"/>
        </w:rPr>
      </w:pPr>
      <w:r>
        <w:rPr>
          <w:iCs/>
          <w:sz w:val="26"/>
          <w:szCs w:val="26"/>
          <w:lang w:val="vi-VN"/>
        </w:rPr>
        <w:t>pháp ma sát đồng đều.</w:t>
      </w:r>
      <w:r>
        <w:rPr>
          <w:iCs/>
          <w:sz w:val="26"/>
          <w:szCs w:val="26"/>
        </w:rPr>
        <w:t xml:space="preserve"> ( lưu lượng các miệng gió bằng nhau) </w:t>
      </w:r>
      <w:r>
        <w:rPr>
          <w:iCs/>
          <w:sz w:val="26"/>
          <w:szCs w:val="26"/>
          <w:lang w:val="vi-VN"/>
        </w:rPr>
        <w:t xml:space="preserve"> </w:t>
      </w:r>
    </w:p>
    <w:p>
      <w:pPr>
        <w:rPr>
          <w:iCs/>
          <w:sz w:val="26"/>
          <w:szCs w:val="26"/>
          <w:lang w:val="vi-VN"/>
        </w:rPr>
      </w:pPr>
    </w:p>
    <w:p>
      <w:pPr>
        <w:shd w:val="clear" w:color="auto" w:fill="FFFFFF"/>
        <w:spacing w:after="60" w:line="360" w:lineRule="auto"/>
        <w:jc w:val="left"/>
        <w:rPr>
          <w:rFonts w:hint="default" w:ascii="Times New Roman" w:hAnsi="Times New Roman" w:cs="Times New Roman"/>
          <w:b/>
          <w:sz w:val="26"/>
          <w:szCs w:val="26"/>
          <w:lang w:val="vi-VN"/>
        </w:rPr>
      </w:pPr>
    </w:p>
    <w:p>
      <w:pPr>
        <w:shd w:val="clear" w:color="auto" w:fill="FFFFFF"/>
        <w:spacing w:after="60" w:line="360" w:lineRule="auto"/>
        <w:jc w:val="left"/>
        <w:rPr>
          <w:rFonts w:hint="default" w:ascii="Times New Roman" w:hAnsi="Times New Roman" w:cs="Times New Roman"/>
          <w:b/>
          <w:sz w:val="26"/>
          <w:szCs w:val="26"/>
          <w:lang w:val="vi-VN"/>
        </w:rPr>
      </w:pPr>
    </w:p>
    <w:p>
      <w:pPr>
        <w:shd w:val="clear" w:color="auto" w:fill="FFFFFF"/>
        <w:spacing w:after="60" w:line="360" w:lineRule="auto"/>
        <w:jc w:val="center"/>
        <w:rPr>
          <w:rFonts w:hint="default" w:cs="Times New Roman"/>
          <w:b/>
          <w:sz w:val="26"/>
          <w:szCs w:val="26"/>
          <w:lang w:val="vi-VN"/>
        </w:rPr>
      </w:pPr>
      <w:r>
        <w:rPr>
          <w:rFonts w:hint="default" w:cs="Times New Roman"/>
          <w:b/>
          <w:sz w:val="26"/>
          <w:szCs w:val="26"/>
          <w:lang w:val="vi-VN"/>
        </w:rPr>
        <w:t>Bài làm</w:t>
      </w:r>
    </w:p>
    <w:p>
      <w:pPr>
        <w:spacing w:before="120" w:after="120" w:line="360" w:lineRule="auto"/>
        <w:jc w:val="both"/>
        <w:rPr>
          <w:rFonts w:eastAsia="Times New Roman" w:cs="Times New Roman"/>
          <w:sz w:val="26"/>
          <w:szCs w:val="26"/>
          <w:lang w:val="nb-NO"/>
        </w:rPr>
      </w:pPr>
      <w:r>
        <w:rPr>
          <w:rFonts w:eastAsia="Times New Roman" w:cs="Times New Roman"/>
          <w:sz w:val="26"/>
          <w:szCs w:val="26"/>
          <w:lang w:val="nb-NO"/>
        </w:rPr>
        <w:t>Đoạn AB:</w:t>
      </w:r>
    </w:p>
    <w:p>
      <w:pPr>
        <w:shd w:val="clear" w:color="auto" w:fill="FFFFFF"/>
        <w:spacing w:after="60" w:line="360" w:lineRule="auto"/>
        <w:jc w:val="left"/>
        <w:rPr>
          <w:rFonts w:eastAsia="Times New Roman" w:cs="Times New Roman"/>
          <w:sz w:val="26"/>
          <w:szCs w:val="26"/>
          <w:lang w:val="nb-NO"/>
        </w:rPr>
      </w:pPr>
      <w:r>
        <w:rPr>
          <w:rFonts w:eastAsia="Times New Roman" w:cs="Times New Roman"/>
          <w:sz w:val="26"/>
          <w:szCs w:val="26"/>
          <w:lang w:val="nb-NO"/>
        </w:rPr>
        <w:t>Lưu lượng: V</w:t>
      </w:r>
      <w:r>
        <w:rPr>
          <w:rFonts w:eastAsia="Times New Roman" w:cs="Times New Roman"/>
          <w:sz w:val="26"/>
          <w:szCs w:val="26"/>
          <w:vertAlign w:val="subscript"/>
          <w:lang w:val="nb-NO"/>
        </w:rPr>
        <w:t>1</w:t>
      </w:r>
      <w:r>
        <w:rPr>
          <w:rFonts w:eastAsia="Times New Roman" w:cs="Times New Roman"/>
          <w:sz w:val="26"/>
          <w:szCs w:val="26"/>
          <w:lang w:val="nb-NO"/>
        </w:rPr>
        <w:t xml:space="preserve"> = 4.</w:t>
      </w:r>
      <w:r>
        <w:rPr>
          <w:rFonts w:hint="default" w:eastAsia="Times New Roman" w:cs="Times New Roman"/>
          <w:sz w:val="26"/>
          <w:szCs w:val="26"/>
          <w:lang w:val="vi-VN"/>
        </w:rPr>
        <w:t>5</w:t>
      </w:r>
      <w:r>
        <w:rPr>
          <w:rFonts w:eastAsia="Times New Roman" w:cs="Times New Roman"/>
          <w:sz w:val="26"/>
          <w:szCs w:val="26"/>
          <w:lang w:val="nb-NO"/>
        </w:rPr>
        <w:t>=</w:t>
      </w:r>
      <w:r>
        <w:rPr>
          <w:rFonts w:hint="default" w:eastAsia="Times New Roman" w:cs="Times New Roman"/>
          <w:sz w:val="26"/>
          <w:szCs w:val="26"/>
          <w:lang w:val="vi-VN"/>
        </w:rPr>
        <w:t>20</w:t>
      </w:r>
      <w:r>
        <w:rPr>
          <w:rFonts w:eastAsia="Times New Roman" w:cs="Times New Roman"/>
          <w:sz w:val="26"/>
          <w:szCs w:val="26"/>
          <w:lang w:val="nb-NO"/>
        </w:rPr>
        <w:t>(m</w:t>
      </w:r>
      <w:r>
        <w:rPr>
          <w:rFonts w:eastAsia="Times New Roman" w:cs="Times New Roman"/>
          <w:sz w:val="26"/>
          <w:szCs w:val="26"/>
          <w:vertAlign w:val="superscript"/>
          <w:lang w:val="nb-NO"/>
        </w:rPr>
        <w:t>2</w:t>
      </w:r>
      <w:r>
        <w:rPr>
          <w:rFonts w:eastAsia="Times New Roman" w:cs="Times New Roman"/>
          <w:sz w:val="26"/>
          <w:szCs w:val="26"/>
          <w:lang w:val="nb-NO"/>
        </w:rPr>
        <w:t>/s)</w:t>
      </w:r>
    </w:p>
    <w:p>
      <w:pPr>
        <w:shd w:val="clear" w:color="auto" w:fill="FFFFFF"/>
        <w:spacing w:after="60" w:line="360" w:lineRule="auto"/>
        <w:jc w:val="left"/>
        <w:rPr>
          <w:rFonts w:eastAsia="Times New Roman" w:cs="Times New Roman"/>
          <w:sz w:val="26"/>
          <w:szCs w:val="26"/>
          <w:lang w:val="nb-NO"/>
        </w:rPr>
      </w:pPr>
      <w:r>
        <w:rPr>
          <w:rFonts w:eastAsia="Times New Roman" w:cs="Times New Roman"/>
          <w:sz w:val="26"/>
          <w:szCs w:val="26"/>
          <w:lang w:val="nb-NO"/>
        </w:rPr>
        <w:t>Tốc độ:</w:t>
      </w:r>
      <m:oMath>
        <m:r>
          <m:rPr/>
          <w:rPr>
            <w:rFonts w:ascii="Cambria Math" w:hAnsi="Cambria Math" w:eastAsia="Times New Roman" w:cs="Times New Roman"/>
            <w:sz w:val="26"/>
            <w:szCs w:val="26"/>
            <w:lang w:val="nb-NO"/>
          </w:rPr>
          <m:t>ω</m:t>
        </m:r>
      </m:oMath>
      <w:r>
        <w:rPr>
          <w:rFonts w:eastAsia="Times New Roman" w:cs="Times New Roman"/>
          <w:sz w:val="26"/>
          <w:szCs w:val="26"/>
          <w:vertAlign w:val="subscript"/>
          <w:lang w:val="nb-NO"/>
        </w:rPr>
        <w:t xml:space="preserve">1 </w:t>
      </w:r>
      <w:r>
        <w:rPr>
          <w:rFonts w:eastAsia="Times New Roman" w:cs="Times New Roman"/>
          <w:sz w:val="26"/>
          <w:szCs w:val="26"/>
          <w:lang w:val="nb-NO"/>
        </w:rPr>
        <w:t xml:space="preserve">= </w:t>
      </w:r>
      <w:r>
        <w:rPr>
          <w:rFonts w:hint="default" w:eastAsia="Times New Roman" w:cs="Times New Roman"/>
          <w:sz w:val="26"/>
          <w:szCs w:val="26"/>
          <w:lang w:val="vi-VN"/>
        </w:rPr>
        <w:t>8</w:t>
      </w:r>
      <w:r>
        <w:rPr>
          <w:rFonts w:eastAsia="Times New Roman" w:cs="Times New Roman"/>
          <w:sz w:val="26"/>
          <w:szCs w:val="26"/>
          <w:lang w:val="nb-NO"/>
        </w:rPr>
        <w:t xml:space="preserve"> (m/s)</w:t>
      </w:r>
    </w:p>
    <w:p>
      <w:pPr>
        <w:pStyle w:val="17"/>
        <w:numPr>
          <w:ilvl w:val="0"/>
          <w:numId w:val="0"/>
        </w:numPr>
        <w:spacing w:before="120" w:after="120" w:line="360" w:lineRule="auto"/>
        <w:jc w:val="both"/>
        <w:rPr>
          <w:rFonts w:eastAsia="Times New Roman" w:cs="Times New Roman"/>
          <w:sz w:val="26"/>
          <w:szCs w:val="26"/>
          <w:lang w:val="nb-NO"/>
        </w:rPr>
      </w:pPr>
      <w:r>
        <w:rPr>
          <w:rFonts w:eastAsia="Times New Roman" w:cs="Times New Roman"/>
          <w:sz w:val="26"/>
          <w:szCs w:val="26"/>
          <w:lang w:val="nb-NO"/>
        </w:rPr>
        <w:t>Tiết diện =</w:t>
      </w:r>
      <m:oMath>
        <m:f>
          <m:fPr>
            <m:ctrlPr>
              <w:rPr>
                <w:rFonts w:ascii="Cambria Math" w:hAnsi="Cambria Math" w:eastAsia="Times New Roman" w:cs="Times New Roman"/>
                <w:i/>
                <w:sz w:val="26"/>
                <w:szCs w:val="26"/>
                <w:lang w:val="nb-NO"/>
              </w:rPr>
            </m:ctrlPr>
          </m:fPr>
          <m:num>
            <m:r>
              <m:rPr>
                <m:sty m:val="p"/>
              </m:rPr>
              <w:rPr>
                <w:rFonts w:ascii="Cambria Math" w:hAnsi="Cambria Math" w:eastAsia="Times New Roman" w:cs="Times New Roman"/>
                <w:sz w:val="26"/>
                <w:szCs w:val="26"/>
                <w:lang w:val="nb-NO"/>
              </w:rPr>
              <m:t>V</m:t>
            </m:r>
            <m:r>
              <m:rPr>
                <m:sty m:val="p"/>
              </m:rPr>
              <w:rPr>
                <w:rFonts w:ascii="Cambria Math" w:hAnsi="Cambria Math" w:eastAsia="Times New Roman" w:cs="Times New Roman"/>
                <w:sz w:val="26"/>
                <w:szCs w:val="26"/>
                <w:vertAlign w:val="subscript"/>
                <w:lang w:val="nb-NO"/>
              </w:rPr>
              <m:t>1</m:t>
            </m:r>
            <m:ctrlPr>
              <w:rPr>
                <w:rFonts w:ascii="Cambria Math" w:hAnsi="Cambria Math" w:eastAsia="Times New Roman" w:cs="Times New Roman"/>
                <w:i/>
                <w:sz w:val="26"/>
                <w:szCs w:val="26"/>
                <w:lang w:val="nb-NO"/>
              </w:rPr>
            </m:ctrlPr>
          </m:num>
          <m:den>
            <m:r>
              <m:rPr/>
              <w:rPr>
                <w:rFonts w:ascii="Cambria Math" w:hAnsi="Cambria Math" w:eastAsia="Times New Roman" w:cs="Times New Roman"/>
                <w:sz w:val="26"/>
                <w:szCs w:val="26"/>
                <w:lang w:val="nb-NO"/>
              </w:rPr>
              <m:t>ω</m:t>
            </m:r>
            <m:r>
              <m:rPr>
                <m:sty m:val="p"/>
              </m:rPr>
              <w:rPr>
                <w:rFonts w:ascii="Cambria Math" w:hAnsi="Cambria Math" w:eastAsia="Times New Roman" w:cs="Times New Roman"/>
                <w:sz w:val="26"/>
                <w:szCs w:val="26"/>
                <w:vertAlign w:val="subscript"/>
                <w:lang w:val="nb-NO"/>
              </w:rPr>
              <m:t>1</m:t>
            </m:r>
            <m:ctrlPr>
              <w:rPr>
                <w:rFonts w:ascii="Cambria Math" w:hAnsi="Cambria Math" w:eastAsia="Times New Roman" w:cs="Times New Roman"/>
                <w:i/>
                <w:sz w:val="26"/>
                <w:szCs w:val="26"/>
                <w:lang w:val="nb-NO"/>
              </w:rPr>
            </m:ctrlPr>
          </m:den>
        </m:f>
      </m:oMath>
      <w:r>
        <w:rPr>
          <w:rFonts w:eastAsia="Times New Roman" w:cs="Times New Roman"/>
          <w:sz w:val="26"/>
          <w:szCs w:val="26"/>
          <w:lang w:val="nb-NO"/>
        </w:rPr>
        <w:t>=</w:t>
      </w:r>
      <m:oMath>
        <m:f>
          <m:fPr>
            <m:ctrlPr>
              <w:rPr>
                <w:rFonts w:ascii="Cambria Math" w:hAnsi="Cambria Math" w:eastAsia="Times New Roman" w:cs="Times New Roman"/>
                <w:i/>
                <w:sz w:val="26"/>
                <w:szCs w:val="26"/>
                <w:lang w:val="nb-NO"/>
              </w:rPr>
            </m:ctrlPr>
          </m:fPr>
          <m:num>
            <m:r>
              <m:rPr/>
              <w:rPr>
                <w:rFonts w:hint="default" w:ascii="Cambria Math" w:hAnsi="Cambria Math" w:eastAsia="Times New Roman" w:cs="Times New Roman"/>
                <w:sz w:val="26"/>
                <w:szCs w:val="26"/>
                <w:lang w:val="vi-VN"/>
              </w:rPr>
              <m:t>20</m:t>
            </m:r>
            <m:ctrlPr>
              <w:rPr>
                <w:rFonts w:ascii="Cambria Math" w:hAnsi="Cambria Math" w:eastAsia="Times New Roman" w:cs="Times New Roman"/>
                <w:i/>
                <w:sz w:val="26"/>
                <w:szCs w:val="26"/>
                <w:lang w:val="nb-NO"/>
              </w:rPr>
            </m:ctrlPr>
          </m:num>
          <m:den>
            <m:r>
              <m:rPr/>
              <w:rPr>
                <w:rFonts w:hint="default" w:ascii="Cambria Math" w:hAnsi="Cambria Math" w:eastAsia="Times New Roman" w:cs="Times New Roman"/>
                <w:sz w:val="26"/>
                <w:szCs w:val="26"/>
                <w:lang w:val="vi-VN"/>
              </w:rPr>
              <m:t>8</m:t>
            </m:r>
            <m:ctrlPr>
              <w:rPr>
                <w:rFonts w:ascii="Cambria Math" w:hAnsi="Cambria Math" w:eastAsia="Times New Roman" w:cs="Times New Roman"/>
                <w:i/>
                <w:sz w:val="26"/>
                <w:szCs w:val="26"/>
                <w:lang w:val="nb-NO"/>
              </w:rPr>
            </m:ctrlPr>
          </m:den>
        </m:f>
      </m:oMath>
      <w:r>
        <w:rPr>
          <w:rFonts w:eastAsia="Times New Roman" w:cs="Times New Roman"/>
          <w:sz w:val="26"/>
          <w:szCs w:val="26"/>
          <w:lang w:val="nb-NO"/>
        </w:rPr>
        <w:t>=</w:t>
      </w:r>
      <w:r>
        <w:rPr>
          <w:rFonts w:hint="default" w:eastAsia="Times New Roman" w:cs="Times New Roman"/>
          <w:sz w:val="26"/>
          <w:szCs w:val="26"/>
          <w:lang w:val="vi-VN"/>
        </w:rPr>
        <w:t>2,5</w:t>
      </w:r>
      <w:r>
        <w:rPr>
          <w:rFonts w:eastAsia="Times New Roman" w:cs="Times New Roman"/>
          <w:sz w:val="26"/>
          <w:szCs w:val="26"/>
          <w:lang w:val="nb-NO"/>
        </w:rPr>
        <w:t xml:space="preserve"> (m</w:t>
      </w:r>
      <w:r>
        <w:rPr>
          <w:rFonts w:eastAsia="Times New Roman" w:cs="Times New Roman"/>
          <w:sz w:val="26"/>
          <w:szCs w:val="26"/>
          <w:vertAlign w:val="superscript"/>
          <w:lang w:val="nb-NO"/>
        </w:rPr>
        <w:t>2</w:t>
      </w:r>
      <w:r>
        <w:rPr>
          <w:rFonts w:eastAsia="Times New Roman" w:cs="Times New Roman"/>
          <w:sz w:val="26"/>
          <w:szCs w:val="26"/>
          <w:lang w:val="nb-NO"/>
        </w:rPr>
        <w:t>)</w:t>
      </w:r>
    </w:p>
    <w:p>
      <w:pPr>
        <w:pStyle w:val="17"/>
        <w:numPr>
          <w:ilvl w:val="0"/>
          <w:numId w:val="0"/>
        </w:numPr>
        <w:spacing w:before="120" w:after="120" w:line="360" w:lineRule="auto"/>
        <w:jc w:val="both"/>
        <w:rPr>
          <w:rFonts w:eastAsia="Times New Roman" w:cs="Times New Roman"/>
          <w:sz w:val="26"/>
          <w:szCs w:val="26"/>
          <w:lang w:val="nb-NO"/>
        </w:rPr>
      </w:pPr>
      <w:r>
        <w:rPr>
          <w:rFonts w:eastAsia="Times New Roman" w:cs="Times New Roman"/>
          <w:sz w:val="26"/>
          <w:szCs w:val="26"/>
          <w:lang w:val="nb-NO"/>
        </w:rPr>
        <w:t xml:space="preserve">=&gt; a=1000 ; b= </w:t>
      </w:r>
      <w:r>
        <w:rPr>
          <w:rFonts w:hint="default" w:eastAsia="Times New Roman" w:cs="Times New Roman"/>
          <w:sz w:val="26"/>
          <w:szCs w:val="26"/>
          <w:lang w:val="vi-VN"/>
        </w:rPr>
        <w:t>25</w:t>
      </w:r>
      <w:r>
        <w:rPr>
          <w:rFonts w:eastAsia="Times New Roman" w:cs="Times New Roman"/>
          <w:sz w:val="26"/>
          <w:szCs w:val="26"/>
          <w:lang w:val="nb-NO"/>
        </w:rPr>
        <w:t>00 mm</w:t>
      </w:r>
    </w:p>
    <w:p>
      <w:pPr>
        <w:pStyle w:val="17"/>
        <w:numPr>
          <w:ilvl w:val="0"/>
          <w:numId w:val="0"/>
        </w:numPr>
        <w:spacing w:before="120" w:after="120" w:line="360" w:lineRule="auto"/>
        <w:jc w:val="both"/>
        <w:rPr>
          <w:rFonts w:eastAsia="Times New Roman" w:cs="Times New Roman"/>
          <w:sz w:val="26"/>
          <w:szCs w:val="26"/>
          <w:lang w:val="nb-NO"/>
        </w:rPr>
      </w:pPr>
      <w:r>
        <w:rPr>
          <w:rFonts w:eastAsia="Times New Roman" w:cs="Times New Roman"/>
          <w:sz w:val="26"/>
          <w:szCs w:val="26"/>
          <w:lang w:val="nb-NO"/>
        </w:rPr>
        <w:t>Đoạn BC:</w:t>
      </w:r>
    </w:p>
    <w:p>
      <w:pPr>
        <w:pStyle w:val="17"/>
        <w:numPr>
          <w:ilvl w:val="0"/>
          <w:numId w:val="0"/>
        </w:numPr>
        <w:spacing w:before="120" w:after="120" w:line="360" w:lineRule="auto"/>
        <w:jc w:val="both"/>
        <w:rPr>
          <w:rFonts w:eastAsia="Times New Roman" w:cs="Times New Roman"/>
          <w:sz w:val="26"/>
          <w:szCs w:val="26"/>
          <w:lang w:val="nb-NO"/>
        </w:rPr>
      </w:pPr>
      <w:r>
        <w:rPr>
          <w:rFonts w:eastAsia="Times New Roman" w:cs="Times New Roman"/>
          <w:sz w:val="26"/>
          <w:szCs w:val="26"/>
          <w:lang w:val="nb-NO"/>
        </w:rPr>
        <w:t>Lưu lượng: V</w:t>
      </w:r>
      <w:r>
        <w:rPr>
          <w:rFonts w:eastAsia="Times New Roman" w:cs="Times New Roman"/>
          <w:sz w:val="26"/>
          <w:szCs w:val="26"/>
          <w:vertAlign w:val="subscript"/>
          <w:lang w:val="nb-NO"/>
        </w:rPr>
        <w:t>2</w:t>
      </w:r>
      <w:r>
        <w:rPr>
          <w:rFonts w:eastAsia="Times New Roman" w:cs="Times New Roman"/>
          <w:sz w:val="26"/>
          <w:szCs w:val="26"/>
          <w:lang w:val="nb-NO"/>
        </w:rPr>
        <w:t xml:space="preserve"> = 3.</w:t>
      </w:r>
      <w:r>
        <w:rPr>
          <w:rFonts w:hint="default" w:eastAsia="Times New Roman" w:cs="Times New Roman"/>
          <w:sz w:val="26"/>
          <w:szCs w:val="26"/>
          <w:lang w:val="vi-VN"/>
        </w:rPr>
        <w:t>5</w:t>
      </w:r>
      <w:r>
        <w:rPr>
          <w:rFonts w:eastAsia="Times New Roman" w:cs="Times New Roman"/>
          <w:sz w:val="26"/>
          <w:szCs w:val="26"/>
          <w:lang w:val="nb-NO"/>
        </w:rPr>
        <w:t>=</w:t>
      </w:r>
      <w:r>
        <w:rPr>
          <w:rFonts w:hint="default" w:eastAsia="Times New Roman" w:cs="Times New Roman"/>
          <w:sz w:val="26"/>
          <w:szCs w:val="26"/>
          <w:lang w:val="vi-VN"/>
        </w:rPr>
        <w:t>15</w:t>
      </w:r>
      <w:r>
        <w:rPr>
          <w:rFonts w:eastAsia="Times New Roman" w:cs="Times New Roman"/>
          <w:sz w:val="26"/>
          <w:szCs w:val="26"/>
          <w:lang w:val="nb-NO"/>
        </w:rPr>
        <w:t>(m</w:t>
      </w:r>
      <w:r>
        <w:rPr>
          <w:rFonts w:eastAsia="Times New Roman" w:cs="Times New Roman"/>
          <w:sz w:val="26"/>
          <w:szCs w:val="26"/>
          <w:vertAlign w:val="superscript"/>
          <w:lang w:val="nb-NO"/>
        </w:rPr>
        <w:t>2</w:t>
      </w:r>
      <w:r>
        <w:rPr>
          <w:rFonts w:eastAsia="Times New Roman" w:cs="Times New Roman"/>
          <w:sz w:val="26"/>
          <w:szCs w:val="26"/>
          <w:lang w:val="nb-NO"/>
        </w:rPr>
        <w:t>/s)</w:t>
      </w:r>
    </w:p>
    <w:p>
      <w:pPr>
        <w:pStyle w:val="17"/>
        <w:numPr>
          <w:ilvl w:val="0"/>
          <w:numId w:val="0"/>
        </w:numPr>
        <w:spacing w:before="120" w:after="120" w:line="360" w:lineRule="auto"/>
        <w:jc w:val="both"/>
        <w:rPr>
          <w:rFonts w:eastAsia="Times New Roman" w:cs="Times New Roman"/>
          <w:sz w:val="26"/>
          <w:szCs w:val="26"/>
          <w:lang w:val="nb-NO"/>
        </w:rPr>
      </w:pPr>
      <w:r>
        <w:rPr>
          <w:rFonts w:eastAsia="Times New Roman" w:cs="Times New Roman"/>
          <w:sz w:val="26"/>
          <w:szCs w:val="26"/>
          <w:lang w:val="nb-NO"/>
        </w:rPr>
        <w:t>%lưu lượng:</w:t>
      </w:r>
      <m:oMath>
        <m:f>
          <m:fPr>
            <m:ctrlPr>
              <w:rPr>
                <w:rFonts w:ascii="Cambria Math" w:hAnsi="Cambria Math" w:eastAsia="Times New Roman" w:cs="Times New Roman"/>
                <w:i/>
                <w:sz w:val="26"/>
                <w:szCs w:val="26"/>
                <w:lang w:val="nb-NO"/>
              </w:rPr>
            </m:ctrlPr>
          </m:fPr>
          <m:num>
            <m:r>
              <m:rPr/>
              <w:rPr>
                <w:rFonts w:hint="default" w:ascii="Cambria Math" w:hAnsi="Cambria Math" w:eastAsia="Times New Roman" w:cs="Times New Roman"/>
                <w:sz w:val="26"/>
                <w:szCs w:val="26"/>
                <w:lang w:val="vi-VN"/>
              </w:rPr>
              <m:t>15</m:t>
            </m:r>
            <m:ctrlPr>
              <w:rPr>
                <w:rFonts w:ascii="Cambria Math" w:hAnsi="Cambria Math" w:eastAsia="Times New Roman" w:cs="Times New Roman"/>
                <w:i/>
                <w:sz w:val="26"/>
                <w:szCs w:val="26"/>
                <w:lang w:val="nb-NO"/>
              </w:rPr>
            </m:ctrlPr>
          </m:num>
          <m:den>
            <m:r>
              <m:rPr/>
              <w:rPr>
                <w:rFonts w:hint="default" w:ascii="Cambria Math" w:hAnsi="Cambria Math" w:eastAsia="Times New Roman" w:cs="Times New Roman"/>
                <w:sz w:val="26"/>
                <w:szCs w:val="26"/>
                <w:lang w:val="vi-VN"/>
              </w:rPr>
              <m:t>20</m:t>
            </m:r>
            <m:ctrlPr>
              <w:rPr>
                <w:rFonts w:ascii="Cambria Math" w:hAnsi="Cambria Math" w:eastAsia="Times New Roman" w:cs="Times New Roman"/>
                <w:i/>
                <w:sz w:val="26"/>
                <w:szCs w:val="26"/>
                <w:lang w:val="nb-NO"/>
              </w:rPr>
            </m:ctrlPr>
          </m:den>
        </m:f>
      </m:oMath>
      <w:r>
        <w:rPr>
          <w:rFonts w:eastAsia="Times New Roman" w:cs="Times New Roman"/>
          <w:sz w:val="26"/>
          <w:szCs w:val="26"/>
          <w:vertAlign w:val="subscript"/>
          <w:lang w:val="nb-NO"/>
        </w:rPr>
        <w:t xml:space="preserve"> </w:t>
      </w:r>
      <w:r>
        <w:rPr>
          <w:rFonts w:eastAsia="Times New Roman" w:cs="Times New Roman"/>
          <w:sz w:val="26"/>
          <w:szCs w:val="26"/>
          <w:lang w:val="nb-NO"/>
        </w:rPr>
        <w:t>= 0,75= 0,75% (m/s)</w:t>
      </w:r>
    </w:p>
    <w:p>
      <w:pPr>
        <w:pStyle w:val="17"/>
        <w:numPr>
          <w:ilvl w:val="0"/>
          <w:numId w:val="0"/>
        </w:numPr>
        <w:spacing w:before="120" w:after="120" w:line="360" w:lineRule="auto"/>
        <w:jc w:val="both"/>
        <w:rPr>
          <w:rFonts w:eastAsia="Times New Roman" w:cs="Times New Roman"/>
          <w:sz w:val="26"/>
          <w:szCs w:val="26"/>
          <w:lang w:val="nb-NO"/>
        </w:rPr>
      </w:pPr>
      <w:r>
        <w:rPr>
          <w:rFonts w:eastAsia="Times New Roman" w:cs="Times New Roman"/>
          <w:sz w:val="26"/>
          <w:szCs w:val="26"/>
          <w:lang w:val="nb-NO"/>
        </w:rPr>
        <w:t>Tra bảng % tiết diện : 80,5% =&gt; F</w:t>
      </w:r>
      <w:r>
        <w:rPr>
          <w:rFonts w:eastAsia="Times New Roman" w:cs="Times New Roman"/>
          <w:sz w:val="26"/>
          <w:szCs w:val="26"/>
          <w:vertAlign w:val="subscript"/>
          <w:lang w:val="nb-NO"/>
        </w:rPr>
        <w:t>2</w:t>
      </w:r>
      <w:r>
        <w:rPr>
          <w:rFonts w:eastAsia="Times New Roman" w:cs="Times New Roman"/>
          <w:sz w:val="26"/>
          <w:szCs w:val="26"/>
          <w:lang w:val="nb-NO"/>
        </w:rPr>
        <w:t>= 0,805.</w:t>
      </w:r>
      <w:r>
        <w:rPr>
          <w:rFonts w:hint="default" w:eastAsia="Times New Roman" w:cs="Times New Roman"/>
          <w:sz w:val="26"/>
          <w:szCs w:val="26"/>
          <w:lang w:val="vi-VN"/>
        </w:rPr>
        <w:t>5</w:t>
      </w:r>
      <w:r>
        <w:rPr>
          <w:rFonts w:eastAsia="Times New Roman" w:cs="Times New Roman"/>
          <w:sz w:val="26"/>
          <w:szCs w:val="26"/>
          <w:lang w:val="nb-NO"/>
        </w:rPr>
        <w:t>=</w:t>
      </w:r>
      <w:r>
        <w:rPr>
          <w:rFonts w:hint="default" w:eastAsia="Times New Roman" w:cs="Times New Roman"/>
          <w:sz w:val="26"/>
          <w:szCs w:val="26"/>
          <w:lang w:val="vi-VN"/>
        </w:rPr>
        <w:t>4,03</w:t>
      </w:r>
      <w:r>
        <w:rPr>
          <w:rFonts w:eastAsia="Times New Roman" w:cs="Times New Roman"/>
          <w:sz w:val="26"/>
          <w:szCs w:val="26"/>
          <w:lang w:val="nb-NO"/>
        </w:rPr>
        <w:t>(m</w:t>
      </w:r>
      <w:r>
        <w:rPr>
          <w:rFonts w:eastAsia="Times New Roman" w:cs="Times New Roman"/>
          <w:sz w:val="26"/>
          <w:szCs w:val="26"/>
          <w:vertAlign w:val="superscript"/>
          <w:lang w:val="nb-NO"/>
        </w:rPr>
        <w:t>2</w:t>
      </w:r>
      <w:r>
        <w:rPr>
          <w:rFonts w:eastAsia="Times New Roman" w:cs="Times New Roman"/>
          <w:sz w:val="26"/>
          <w:szCs w:val="26"/>
          <w:lang w:val="nb-NO"/>
        </w:rPr>
        <w:t>)</w:t>
      </w:r>
    </w:p>
    <w:p>
      <w:pPr>
        <w:pStyle w:val="17"/>
        <w:numPr>
          <w:ilvl w:val="0"/>
          <w:numId w:val="0"/>
        </w:numPr>
        <w:tabs>
          <w:tab w:val="left" w:pos="855"/>
        </w:tabs>
        <w:spacing w:before="120" w:after="120" w:line="360" w:lineRule="auto"/>
        <w:jc w:val="both"/>
        <w:rPr>
          <w:rFonts w:eastAsia="Times New Roman" w:cs="Times New Roman"/>
          <w:sz w:val="26"/>
          <w:szCs w:val="26"/>
          <w:lang w:val="nb-NO"/>
        </w:rPr>
      </w:pPr>
      <w:r>
        <w:rPr>
          <w:rFonts w:hint="default" w:eastAsia="Times New Roman" w:cs="Times New Roman"/>
          <w:sz w:val="26"/>
          <w:szCs w:val="26"/>
          <w:lang w:val="vi-VN"/>
        </w:rPr>
        <w:t xml:space="preserve">=&gt; </w:t>
      </w:r>
      <w:r>
        <w:rPr>
          <w:rFonts w:eastAsia="Times New Roman" w:cs="Times New Roman"/>
          <w:sz w:val="26"/>
          <w:szCs w:val="26"/>
          <w:lang w:val="nb-NO"/>
        </w:rPr>
        <w:t>a=1000 , b=</w:t>
      </w:r>
      <w:r>
        <w:rPr>
          <w:rFonts w:hint="default" w:eastAsia="Times New Roman" w:cs="Times New Roman"/>
          <w:sz w:val="26"/>
          <w:szCs w:val="26"/>
          <w:lang w:val="vi-VN"/>
        </w:rPr>
        <w:t>4030</w:t>
      </w:r>
      <w:r>
        <w:rPr>
          <w:rFonts w:eastAsia="Times New Roman" w:cs="Times New Roman"/>
          <w:sz w:val="26"/>
          <w:szCs w:val="26"/>
          <w:lang w:val="nb-NO"/>
        </w:rPr>
        <w:t>mm</w:t>
      </w:r>
    </w:p>
    <w:p>
      <w:pPr>
        <w:pStyle w:val="17"/>
        <w:numPr>
          <w:ilvl w:val="0"/>
          <w:numId w:val="0"/>
        </w:numPr>
        <w:tabs>
          <w:tab w:val="left" w:pos="855"/>
        </w:tabs>
        <w:spacing w:before="120" w:after="120" w:line="360" w:lineRule="auto"/>
        <w:jc w:val="both"/>
        <w:rPr>
          <w:rFonts w:eastAsia="Times New Roman" w:cs="Times New Roman"/>
          <w:sz w:val="26"/>
          <w:szCs w:val="26"/>
          <w:lang w:val="nb-NO"/>
        </w:rPr>
      </w:pPr>
      <w:r>
        <w:rPr>
          <w:rFonts w:eastAsia="Times New Roman" w:cs="Times New Roman"/>
          <w:sz w:val="26"/>
          <w:szCs w:val="26"/>
          <w:lang w:val="nb-NO"/>
        </w:rPr>
        <w:t>Đoạn CD:</w:t>
      </w:r>
    </w:p>
    <w:p>
      <w:pPr>
        <w:pStyle w:val="17"/>
        <w:numPr>
          <w:ilvl w:val="0"/>
          <w:numId w:val="0"/>
        </w:numPr>
        <w:tabs>
          <w:tab w:val="left" w:pos="855"/>
        </w:tabs>
        <w:spacing w:before="120" w:after="120" w:line="360" w:lineRule="auto"/>
        <w:jc w:val="both"/>
        <w:rPr>
          <w:rFonts w:eastAsia="Times New Roman" w:cs="Times New Roman"/>
          <w:sz w:val="26"/>
          <w:szCs w:val="26"/>
          <w:lang w:val="nb-NO"/>
        </w:rPr>
      </w:pPr>
      <w:r>
        <w:rPr>
          <w:rFonts w:eastAsia="Times New Roman" w:cs="Times New Roman"/>
          <w:sz w:val="26"/>
          <w:szCs w:val="26"/>
          <w:lang w:val="nb-NO"/>
        </w:rPr>
        <w:t>Lưu lượng: V</w:t>
      </w:r>
      <w:r>
        <w:rPr>
          <w:rFonts w:eastAsia="Times New Roman" w:cs="Times New Roman"/>
          <w:sz w:val="26"/>
          <w:szCs w:val="26"/>
          <w:vertAlign w:val="subscript"/>
          <w:lang w:val="nb-NO"/>
        </w:rPr>
        <w:t>3</w:t>
      </w:r>
      <w:r>
        <w:rPr>
          <w:rFonts w:eastAsia="Times New Roman" w:cs="Times New Roman"/>
          <w:sz w:val="26"/>
          <w:szCs w:val="26"/>
          <w:lang w:val="nb-NO"/>
        </w:rPr>
        <w:t xml:space="preserve"> = 2.</w:t>
      </w:r>
      <w:r>
        <w:rPr>
          <w:rFonts w:hint="default" w:eastAsia="Times New Roman" w:cs="Times New Roman"/>
          <w:sz w:val="26"/>
          <w:szCs w:val="26"/>
          <w:lang w:val="vi-VN"/>
        </w:rPr>
        <w:t>5</w:t>
      </w:r>
      <w:r>
        <w:rPr>
          <w:rFonts w:eastAsia="Times New Roman" w:cs="Times New Roman"/>
          <w:sz w:val="26"/>
          <w:szCs w:val="26"/>
          <w:lang w:val="nb-NO"/>
        </w:rPr>
        <w:t>=1</w:t>
      </w:r>
      <w:r>
        <w:rPr>
          <w:rFonts w:hint="default" w:eastAsia="Times New Roman" w:cs="Times New Roman"/>
          <w:sz w:val="26"/>
          <w:szCs w:val="26"/>
          <w:lang w:val="vi-VN"/>
        </w:rPr>
        <w:t>0</w:t>
      </w:r>
      <w:r>
        <w:rPr>
          <w:rFonts w:eastAsia="Times New Roman" w:cs="Times New Roman"/>
          <w:sz w:val="26"/>
          <w:szCs w:val="26"/>
          <w:lang w:val="nb-NO"/>
        </w:rPr>
        <w:t>(m</w:t>
      </w:r>
      <w:r>
        <w:rPr>
          <w:rFonts w:eastAsia="Times New Roman" w:cs="Times New Roman"/>
          <w:sz w:val="26"/>
          <w:szCs w:val="26"/>
          <w:vertAlign w:val="superscript"/>
          <w:lang w:val="nb-NO"/>
        </w:rPr>
        <w:t>2</w:t>
      </w:r>
      <w:r>
        <w:rPr>
          <w:rFonts w:eastAsia="Times New Roman" w:cs="Times New Roman"/>
          <w:sz w:val="26"/>
          <w:szCs w:val="26"/>
          <w:lang w:val="nb-NO"/>
        </w:rPr>
        <w:t>/s)</w:t>
      </w:r>
    </w:p>
    <w:p>
      <w:pPr>
        <w:pStyle w:val="17"/>
        <w:numPr>
          <w:ilvl w:val="0"/>
          <w:numId w:val="0"/>
        </w:numPr>
        <w:spacing w:before="120" w:after="120" w:line="360" w:lineRule="auto"/>
        <w:jc w:val="both"/>
        <w:rPr>
          <w:rFonts w:eastAsia="Times New Roman" w:cs="Times New Roman"/>
          <w:sz w:val="26"/>
          <w:szCs w:val="26"/>
          <w:lang w:val="nb-NO"/>
        </w:rPr>
      </w:pPr>
      <w:r>
        <w:rPr>
          <w:rFonts w:eastAsia="Times New Roman" w:cs="Times New Roman"/>
          <w:sz w:val="26"/>
          <w:szCs w:val="26"/>
          <w:lang w:val="nb-NO"/>
        </w:rPr>
        <w:t>%lưu lượng:</w:t>
      </w:r>
      <m:oMath>
        <m:f>
          <m:fPr>
            <m:ctrlPr>
              <w:rPr>
                <w:rFonts w:ascii="Cambria Math" w:hAnsi="Cambria Math" w:eastAsia="Times New Roman" w:cs="Times New Roman"/>
                <w:i/>
                <w:sz w:val="26"/>
                <w:szCs w:val="26"/>
                <w:lang w:val="nb-NO"/>
              </w:rPr>
            </m:ctrlPr>
          </m:fPr>
          <m:num>
            <m:r>
              <m:rPr/>
              <w:rPr>
                <w:rFonts w:hint="default" w:ascii="Cambria Math" w:hAnsi="Cambria Math" w:eastAsia="Times New Roman" w:cs="Times New Roman"/>
                <w:sz w:val="26"/>
                <w:szCs w:val="26"/>
                <w:lang w:val="vi-VN"/>
              </w:rPr>
              <m:t>15</m:t>
            </m:r>
            <m:ctrlPr>
              <w:rPr>
                <w:rFonts w:ascii="Cambria Math" w:hAnsi="Cambria Math" w:eastAsia="Times New Roman" w:cs="Times New Roman"/>
                <w:i/>
                <w:sz w:val="26"/>
                <w:szCs w:val="26"/>
                <w:lang w:val="nb-NO"/>
              </w:rPr>
            </m:ctrlPr>
          </m:num>
          <m:den>
            <m:r>
              <m:rPr/>
              <w:rPr>
                <w:rFonts w:hint="default" w:ascii="Cambria Math" w:hAnsi="Cambria Math" w:eastAsia="Times New Roman" w:cs="Times New Roman"/>
                <w:sz w:val="26"/>
                <w:szCs w:val="26"/>
                <w:lang w:val="vi-VN"/>
              </w:rPr>
              <m:t>20</m:t>
            </m:r>
            <m:ctrlPr>
              <w:rPr>
                <w:rFonts w:ascii="Cambria Math" w:hAnsi="Cambria Math" w:eastAsia="Times New Roman" w:cs="Times New Roman"/>
                <w:i/>
                <w:sz w:val="26"/>
                <w:szCs w:val="26"/>
                <w:lang w:val="nb-NO"/>
              </w:rPr>
            </m:ctrlPr>
          </m:den>
        </m:f>
      </m:oMath>
      <w:r>
        <w:rPr>
          <w:rFonts w:eastAsia="Times New Roman" w:cs="Times New Roman"/>
          <w:sz w:val="26"/>
          <w:szCs w:val="26"/>
          <w:vertAlign w:val="subscript"/>
          <w:lang w:val="nb-NO"/>
        </w:rPr>
        <w:t xml:space="preserve"> </w:t>
      </w:r>
      <w:r>
        <w:rPr>
          <w:rFonts w:eastAsia="Times New Roman" w:cs="Times New Roman"/>
          <w:sz w:val="26"/>
          <w:szCs w:val="26"/>
          <w:lang w:val="nb-NO"/>
        </w:rPr>
        <w:t>= 0,</w:t>
      </w:r>
      <w:r>
        <w:rPr>
          <w:rFonts w:hint="default" w:eastAsia="Times New Roman" w:cs="Times New Roman"/>
          <w:sz w:val="26"/>
          <w:szCs w:val="26"/>
          <w:lang w:val="vi-VN"/>
        </w:rPr>
        <w:t>7</w:t>
      </w:r>
      <w:r>
        <w:rPr>
          <w:rFonts w:eastAsia="Times New Roman" w:cs="Times New Roman"/>
          <w:sz w:val="26"/>
          <w:szCs w:val="26"/>
          <w:lang w:val="nb-NO"/>
        </w:rPr>
        <w:t xml:space="preserve">5= </w:t>
      </w:r>
      <w:r>
        <w:rPr>
          <w:rFonts w:hint="default" w:eastAsia="Times New Roman" w:cs="Times New Roman"/>
          <w:sz w:val="26"/>
          <w:szCs w:val="26"/>
          <w:lang w:val="vi-VN"/>
        </w:rPr>
        <w:t>75</w:t>
      </w:r>
      <w:r>
        <w:rPr>
          <w:rFonts w:eastAsia="Times New Roman" w:cs="Times New Roman"/>
          <w:sz w:val="26"/>
          <w:szCs w:val="26"/>
          <w:lang w:val="nb-NO"/>
        </w:rPr>
        <w:t>% (m/s)</w:t>
      </w:r>
    </w:p>
    <w:p>
      <w:pPr>
        <w:pStyle w:val="17"/>
        <w:numPr>
          <w:ilvl w:val="0"/>
          <w:numId w:val="0"/>
        </w:numPr>
        <w:spacing w:before="120" w:after="120" w:line="360" w:lineRule="auto"/>
        <w:jc w:val="both"/>
        <w:rPr>
          <w:rFonts w:eastAsia="Times New Roman" w:cs="Times New Roman"/>
          <w:sz w:val="26"/>
          <w:szCs w:val="26"/>
          <w:lang w:val="nb-NO"/>
        </w:rPr>
      </w:pPr>
      <w:r>
        <w:rPr>
          <w:rFonts w:eastAsia="Times New Roman" w:cs="Times New Roman"/>
          <w:sz w:val="26"/>
          <w:szCs w:val="26"/>
          <w:lang w:val="nb-NO"/>
        </w:rPr>
        <w:t>Tra bảng % tiết diện : 58,0% =&gt; F</w:t>
      </w:r>
      <w:r>
        <w:rPr>
          <w:rFonts w:eastAsia="Times New Roman" w:cs="Times New Roman"/>
          <w:sz w:val="26"/>
          <w:szCs w:val="26"/>
          <w:vertAlign w:val="subscript"/>
          <w:lang w:val="nb-NO"/>
        </w:rPr>
        <w:t>3</w:t>
      </w:r>
      <w:r>
        <w:rPr>
          <w:rFonts w:eastAsia="Times New Roman" w:cs="Times New Roman"/>
          <w:sz w:val="26"/>
          <w:szCs w:val="26"/>
          <w:lang w:val="nb-NO"/>
        </w:rPr>
        <w:t>=0,58.</w:t>
      </w:r>
      <w:r>
        <w:rPr>
          <w:rFonts w:hint="default" w:eastAsia="Times New Roman" w:cs="Times New Roman"/>
          <w:sz w:val="26"/>
          <w:szCs w:val="26"/>
          <w:lang w:val="vi-VN"/>
        </w:rPr>
        <w:t>5</w:t>
      </w:r>
      <w:r>
        <w:rPr>
          <w:rFonts w:eastAsia="Times New Roman" w:cs="Times New Roman"/>
          <w:sz w:val="26"/>
          <w:szCs w:val="26"/>
          <w:lang w:val="nb-NO"/>
        </w:rPr>
        <w:t>=</w:t>
      </w:r>
      <w:r>
        <w:rPr>
          <w:rFonts w:hint="default" w:eastAsia="Times New Roman" w:cs="Times New Roman"/>
          <w:sz w:val="26"/>
          <w:szCs w:val="26"/>
          <w:lang w:val="vi-VN"/>
        </w:rPr>
        <w:t>2,9</w:t>
      </w:r>
      <w:r>
        <w:rPr>
          <w:rFonts w:eastAsia="Times New Roman" w:cs="Times New Roman"/>
          <w:sz w:val="26"/>
          <w:szCs w:val="26"/>
          <w:lang w:val="nb-NO"/>
        </w:rPr>
        <w:t xml:space="preserve"> (m</w:t>
      </w:r>
      <w:r>
        <w:rPr>
          <w:rFonts w:eastAsia="Times New Roman" w:cs="Times New Roman"/>
          <w:sz w:val="26"/>
          <w:szCs w:val="26"/>
          <w:vertAlign w:val="superscript"/>
          <w:lang w:val="nb-NO"/>
        </w:rPr>
        <w:t>2</w:t>
      </w:r>
      <w:r>
        <w:rPr>
          <w:rFonts w:eastAsia="Times New Roman" w:cs="Times New Roman"/>
          <w:sz w:val="26"/>
          <w:szCs w:val="26"/>
          <w:lang w:val="nb-NO"/>
        </w:rPr>
        <w:t>)</w:t>
      </w:r>
    </w:p>
    <w:p>
      <w:pPr>
        <w:pStyle w:val="17"/>
        <w:numPr>
          <w:ilvl w:val="0"/>
          <w:numId w:val="0"/>
        </w:numPr>
        <w:spacing w:before="120" w:after="120" w:line="360" w:lineRule="auto"/>
        <w:jc w:val="both"/>
        <w:rPr>
          <w:rFonts w:cs="Times New Roman"/>
          <w:sz w:val="26"/>
          <w:szCs w:val="26"/>
        </w:rPr>
      </w:pPr>
      <w:r>
        <w:rPr>
          <w:rFonts w:hint="default" w:cs="Times New Roman"/>
          <w:sz w:val="26"/>
          <w:szCs w:val="26"/>
          <w:lang w:val="vi-VN"/>
        </w:rPr>
        <w:t xml:space="preserve">=&gt; </w:t>
      </w:r>
      <w:r>
        <w:rPr>
          <w:rFonts w:cs="Times New Roman"/>
          <w:sz w:val="26"/>
          <w:szCs w:val="26"/>
        </w:rPr>
        <w:t>a = 1000 mm                b = 2900 mm</w:t>
      </w:r>
    </w:p>
    <w:p>
      <w:pPr>
        <w:pStyle w:val="17"/>
        <w:numPr>
          <w:ilvl w:val="0"/>
          <w:numId w:val="0"/>
        </w:num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Đoạn DE:</w:t>
      </w:r>
    </w:p>
    <w:p>
      <w:pPr>
        <w:pStyle w:val="17"/>
        <w:numPr>
          <w:ilvl w:val="0"/>
          <w:numId w:val="0"/>
        </w:numPr>
        <w:spacing w:before="120" w:after="120" w:line="360" w:lineRule="auto"/>
        <w:jc w:val="both"/>
        <w:rPr>
          <w:rFonts w:eastAsia="Times New Roman" w:cs="Times New Roman"/>
          <w:sz w:val="26"/>
          <w:szCs w:val="26"/>
          <w:lang w:val="nb-NO"/>
        </w:rPr>
      </w:pPr>
      <w:r>
        <w:rPr>
          <w:rFonts w:eastAsia="Times New Roman" w:cs="Times New Roman"/>
          <w:sz w:val="26"/>
          <w:szCs w:val="26"/>
          <w:lang w:val="nb-NO"/>
        </w:rPr>
        <w:t>Lưu lượng: V</w:t>
      </w:r>
      <w:r>
        <w:rPr>
          <w:rFonts w:eastAsia="Times New Roman" w:cs="Times New Roman"/>
          <w:sz w:val="26"/>
          <w:szCs w:val="26"/>
          <w:vertAlign w:val="subscript"/>
          <w:lang w:val="nb-NO"/>
        </w:rPr>
        <w:t>4</w:t>
      </w:r>
      <w:r>
        <w:rPr>
          <w:rFonts w:eastAsia="Times New Roman" w:cs="Times New Roman"/>
          <w:sz w:val="26"/>
          <w:szCs w:val="26"/>
          <w:lang w:val="nb-NO"/>
        </w:rPr>
        <w:t xml:space="preserve"> = 1.</w:t>
      </w:r>
      <w:r>
        <w:rPr>
          <w:rFonts w:hint="default" w:eastAsia="Times New Roman" w:cs="Times New Roman"/>
          <w:sz w:val="26"/>
          <w:szCs w:val="26"/>
          <w:lang w:val="vi-VN"/>
        </w:rPr>
        <w:t>5</w:t>
      </w:r>
      <w:r>
        <w:rPr>
          <w:rFonts w:eastAsia="Times New Roman" w:cs="Times New Roman"/>
          <w:sz w:val="26"/>
          <w:szCs w:val="26"/>
          <w:lang w:val="nb-NO"/>
        </w:rPr>
        <w:t>=</w:t>
      </w:r>
      <w:r>
        <w:rPr>
          <w:rFonts w:hint="default" w:eastAsia="Times New Roman" w:cs="Times New Roman"/>
          <w:sz w:val="26"/>
          <w:szCs w:val="26"/>
          <w:lang w:val="vi-VN"/>
        </w:rPr>
        <w:t>5</w:t>
      </w:r>
      <w:r>
        <w:rPr>
          <w:rFonts w:eastAsia="Times New Roman" w:cs="Times New Roman"/>
          <w:sz w:val="26"/>
          <w:szCs w:val="26"/>
          <w:lang w:val="nb-NO"/>
        </w:rPr>
        <w:t>(m</w:t>
      </w:r>
      <w:r>
        <w:rPr>
          <w:rFonts w:eastAsia="Times New Roman" w:cs="Times New Roman"/>
          <w:sz w:val="26"/>
          <w:szCs w:val="26"/>
          <w:vertAlign w:val="superscript"/>
          <w:lang w:val="nb-NO"/>
        </w:rPr>
        <w:t>2</w:t>
      </w:r>
      <w:r>
        <w:rPr>
          <w:rFonts w:eastAsia="Times New Roman" w:cs="Times New Roman"/>
          <w:sz w:val="26"/>
          <w:szCs w:val="26"/>
          <w:lang w:val="nb-NO"/>
        </w:rPr>
        <w:t>/s)</w:t>
      </w:r>
    </w:p>
    <w:p>
      <w:pPr>
        <w:pStyle w:val="17"/>
        <w:numPr>
          <w:ilvl w:val="0"/>
          <w:numId w:val="0"/>
        </w:numPr>
        <w:spacing w:before="120" w:after="120" w:line="360" w:lineRule="auto"/>
        <w:jc w:val="both"/>
        <w:rPr>
          <w:rFonts w:eastAsia="Times New Roman" w:cs="Times New Roman"/>
          <w:sz w:val="26"/>
          <w:szCs w:val="26"/>
          <w:lang w:val="nb-NO"/>
        </w:rPr>
      </w:pPr>
      <w:r>
        <w:rPr>
          <w:rFonts w:eastAsia="Times New Roman" w:cs="Times New Roman"/>
          <w:sz w:val="26"/>
          <w:szCs w:val="26"/>
          <w:lang w:val="nb-NO"/>
        </w:rPr>
        <w:t>%lưu lượng:</w:t>
      </w:r>
      <m:oMath>
        <m:f>
          <m:fPr>
            <m:ctrlPr>
              <w:rPr>
                <w:rFonts w:ascii="Cambria Math" w:hAnsi="Cambria Math" w:eastAsia="Times New Roman" w:cs="Times New Roman"/>
                <w:i/>
                <w:sz w:val="26"/>
                <w:szCs w:val="26"/>
                <w:lang w:val="nb-NO"/>
              </w:rPr>
            </m:ctrlPr>
          </m:fPr>
          <m:num>
            <m:r>
              <m:rPr/>
              <w:rPr>
                <w:rFonts w:hint="default" w:ascii="Cambria Math" w:hAnsi="Cambria Math" w:eastAsia="Times New Roman" w:cs="Times New Roman"/>
                <w:sz w:val="26"/>
                <w:szCs w:val="26"/>
                <w:lang w:val="vi-VN"/>
              </w:rPr>
              <m:t>5</m:t>
            </m:r>
            <m:ctrlPr>
              <w:rPr>
                <w:rFonts w:ascii="Cambria Math" w:hAnsi="Cambria Math" w:eastAsia="Times New Roman" w:cs="Times New Roman"/>
                <w:i/>
                <w:sz w:val="26"/>
                <w:szCs w:val="26"/>
                <w:lang w:val="nb-NO"/>
              </w:rPr>
            </m:ctrlPr>
          </m:num>
          <m:den>
            <m:r>
              <m:rPr/>
              <w:rPr>
                <w:rFonts w:hint="default" w:ascii="Cambria Math" w:hAnsi="Cambria Math" w:eastAsia="Times New Roman" w:cs="Times New Roman"/>
                <w:sz w:val="26"/>
                <w:szCs w:val="26"/>
                <w:lang w:val="vi-VN"/>
              </w:rPr>
              <m:t>20</m:t>
            </m:r>
            <m:ctrlPr>
              <w:rPr>
                <w:rFonts w:ascii="Cambria Math" w:hAnsi="Cambria Math" w:eastAsia="Times New Roman" w:cs="Times New Roman"/>
                <w:i/>
                <w:sz w:val="26"/>
                <w:szCs w:val="26"/>
                <w:lang w:val="nb-NO"/>
              </w:rPr>
            </m:ctrlPr>
          </m:den>
        </m:f>
      </m:oMath>
      <w:r>
        <w:rPr>
          <w:rFonts w:eastAsia="Times New Roman" w:cs="Times New Roman"/>
          <w:sz w:val="26"/>
          <w:szCs w:val="26"/>
          <w:vertAlign w:val="subscript"/>
          <w:lang w:val="nb-NO"/>
        </w:rPr>
        <w:t xml:space="preserve"> </w:t>
      </w:r>
      <w:r>
        <w:rPr>
          <w:rFonts w:eastAsia="Times New Roman" w:cs="Times New Roman"/>
          <w:sz w:val="26"/>
          <w:szCs w:val="26"/>
          <w:lang w:val="nb-NO"/>
        </w:rPr>
        <w:t>= 0,25= 25% (m/s)</w:t>
      </w:r>
    </w:p>
    <w:p>
      <w:pPr>
        <w:pStyle w:val="17"/>
        <w:numPr>
          <w:ilvl w:val="0"/>
          <w:numId w:val="0"/>
        </w:numPr>
        <w:spacing w:before="120" w:after="120" w:line="360" w:lineRule="auto"/>
        <w:jc w:val="both"/>
        <w:rPr>
          <w:rFonts w:eastAsia="Times New Roman" w:cs="Times New Roman"/>
          <w:sz w:val="26"/>
          <w:szCs w:val="26"/>
          <w:lang w:val="nb-NO"/>
        </w:rPr>
      </w:pPr>
      <w:r>
        <w:rPr>
          <w:rFonts w:eastAsia="Times New Roman" w:cs="Times New Roman"/>
          <w:sz w:val="26"/>
          <w:szCs w:val="26"/>
          <w:lang w:val="nb-NO"/>
        </w:rPr>
        <w:t>Tra bảng % tiết diện : 32,5% =&gt; F</w:t>
      </w:r>
      <w:r>
        <w:rPr>
          <w:rFonts w:eastAsia="Times New Roman" w:cs="Times New Roman"/>
          <w:sz w:val="26"/>
          <w:szCs w:val="26"/>
          <w:vertAlign w:val="subscript"/>
          <w:lang w:val="nb-NO"/>
        </w:rPr>
        <w:t>4</w:t>
      </w:r>
      <w:r>
        <w:rPr>
          <w:rFonts w:eastAsia="Times New Roman" w:cs="Times New Roman"/>
          <w:sz w:val="26"/>
          <w:szCs w:val="26"/>
          <w:lang w:val="nb-NO"/>
        </w:rPr>
        <w:t>=0,325.</w:t>
      </w:r>
      <w:r>
        <w:rPr>
          <w:rFonts w:hint="default" w:eastAsia="Times New Roman" w:cs="Times New Roman"/>
          <w:sz w:val="26"/>
          <w:szCs w:val="26"/>
          <w:lang w:val="vi-VN"/>
        </w:rPr>
        <w:t>5</w:t>
      </w:r>
      <w:r>
        <w:rPr>
          <w:rFonts w:eastAsia="Times New Roman" w:cs="Times New Roman"/>
          <w:sz w:val="26"/>
          <w:szCs w:val="26"/>
          <w:lang w:val="nb-NO"/>
        </w:rPr>
        <w:t>=</w:t>
      </w:r>
      <w:r>
        <w:rPr>
          <w:rFonts w:hint="default" w:eastAsia="Times New Roman" w:cs="Times New Roman"/>
          <w:sz w:val="26"/>
          <w:szCs w:val="26"/>
          <w:lang w:val="vi-VN"/>
        </w:rPr>
        <w:t>1</w:t>
      </w:r>
      <w:r>
        <w:rPr>
          <w:rFonts w:eastAsia="Times New Roman" w:cs="Times New Roman"/>
          <w:sz w:val="26"/>
          <w:szCs w:val="26"/>
          <w:lang w:val="nb-NO"/>
        </w:rPr>
        <w:t>,6 (m</w:t>
      </w:r>
      <w:r>
        <w:rPr>
          <w:rFonts w:eastAsia="Times New Roman" w:cs="Times New Roman"/>
          <w:sz w:val="26"/>
          <w:szCs w:val="26"/>
          <w:vertAlign w:val="superscript"/>
          <w:lang w:val="nb-NO"/>
        </w:rPr>
        <w:t>2</w:t>
      </w:r>
      <w:r>
        <w:rPr>
          <w:rFonts w:eastAsia="Times New Roman" w:cs="Times New Roman"/>
          <w:sz w:val="26"/>
          <w:szCs w:val="26"/>
          <w:lang w:val="nb-NO"/>
        </w:rPr>
        <w:t xml:space="preserve">) </w:t>
      </w:r>
    </w:p>
    <w:p>
      <w:pPr>
        <w:pStyle w:val="17"/>
        <w:numPr>
          <w:ilvl w:val="0"/>
          <w:numId w:val="0"/>
        </w:numPr>
        <w:spacing w:before="120" w:after="120" w:line="360" w:lineRule="auto"/>
        <w:jc w:val="both"/>
        <w:rPr>
          <w:rFonts w:eastAsia="Times New Roman" w:cs="Times New Roman"/>
          <w:sz w:val="26"/>
          <w:szCs w:val="26"/>
          <w:lang w:val="nb-NO"/>
        </w:rPr>
      </w:pPr>
      <w:r>
        <w:rPr>
          <w:rFonts w:hint="default" w:eastAsia="Times New Roman" w:cs="Times New Roman"/>
          <w:sz w:val="26"/>
          <w:szCs w:val="26"/>
          <w:lang w:val="vi-VN"/>
        </w:rPr>
        <w:t xml:space="preserve">=&gt; </w:t>
      </w:r>
      <w:r>
        <w:rPr>
          <w:rFonts w:eastAsia="Times New Roman" w:cs="Times New Roman"/>
          <w:sz w:val="26"/>
          <w:szCs w:val="26"/>
          <w:lang w:val="nb-NO"/>
        </w:rPr>
        <w:t>a=1000 , b=</w:t>
      </w:r>
      <w:r>
        <w:rPr>
          <w:rFonts w:hint="default" w:eastAsia="Times New Roman" w:cs="Times New Roman"/>
          <w:sz w:val="26"/>
          <w:szCs w:val="26"/>
          <w:lang w:val="vi-VN"/>
        </w:rPr>
        <w:t>1</w:t>
      </w:r>
      <w:r>
        <w:rPr>
          <w:rFonts w:eastAsia="Times New Roman" w:cs="Times New Roman"/>
          <w:sz w:val="26"/>
          <w:szCs w:val="26"/>
          <w:lang w:val="nb-NO"/>
        </w:rPr>
        <w:t>600 mm</w:t>
      </w:r>
    </w:p>
    <w:p>
      <w:pPr>
        <w:spacing w:before="120"/>
        <w:rPr>
          <w:rFonts w:eastAsia="Times New Roman" w:cs="Times New Roman"/>
          <w:b/>
          <w:sz w:val="32"/>
          <w:szCs w:val="32"/>
          <w:u w:val="single"/>
          <w:lang w:val="nb-NO"/>
        </w:rPr>
      </w:pPr>
    </w:p>
    <w:p>
      <w:pPr>
        <w:spacing w:before="120"/>
        <w:rPr>
          <w:rFonts w:eastAsia="Times New Roman" w:cs="Times New Roman"/>
          <w:b/>
          <w:sz w:val="32"/>
          <w:szCs w:val="32"/>
          <w:u w:val="single"/>
          <w:lang w:val="nb-NO"/>
        </w:rPr>
      </w:pPr>
    </w:p>
    <w:p>
      <w:pPr>
        <w:spacing w:before="120"/>
        <w:rPr>
          <w:rFonts w:eastAsia="Times New Roman" w:cs="Times New Roman"/>
          <w:b/>
          <w:sz w:val="32"/>
          <w:szCs w:val="32"/>
          <w:lang w:val="nb-NO"/>
        </w:rPr>
      </w:pPr>
      <w:r>
        <w:rPr>
          <w:rFonts w:eastAsia="Times New Roman" w:cs="Times New Roman"/>
          <w:b/>
          <w:sz w:val="32"/>
          <w:szCs w:val="32"/>
          <w:u w:val="single"/>
          <w:lang w:val="nb-NO"/>
        </w:rPr>
        <w:t>Bài tập 2</w:t>
      </w:r>
      <w:r>
        <w:rPr>
          <w:rFonts w:eastAsia="Times New Roman" w:cs="Times New Roman"/>
          <w:sz w:val="32"/>
          <w:szCs w:val="32"/>
          <w:lang w:val="nb-NO"/>
        </w:rPr>
        <w:t xml:space="preserve">: </w:t>
      </w:r>
      <w:r>
        <w:rPr>
          <w:rFonts w:eastAsia="Times New Roman" w:cs="Times New Roman"/>
          <w:b/>
          <w:sz w:val="32"/>
          <w:szCs w:val="32"/>
          <w:lang w:val="nb-NO"/>
        </w:rPr>
        <w:t xml:space="preserve"> </w:t>
      </w:r>
      <w:r>
        <w:rPr>
          <w:rFonts w:eastAsia="Times New Roman" w:cs="Times New Roman"/>
          <w:bCs/>
          <w:sz w:val="26"/>
          <w:szCs w:val="26"/>
          <w:lang w:val="nb-NO"/>
        </w:rPr>
        <w:t xml:space="preserve"> Giải bằng ẩm đồ </w:t>
      </w:r>
    </w:p>
    <w:p>
      <w:pPr>
        <w:spacing w:before="120" w:after="120"/>
        <w:rPr>
          <w:rFonts w:eastAsia="Times New Roman" w:cs="Times New Roman"/>
          <w:sz w:val="26"/>
          <w:szCs w:val="26"/>
          <w:lang w:val="nb-NO"/>
        </w:rPr>
      </w:pPr>
      <w:r>
        <w:rPr>
          <w:rFonts w:eastAsia="Times New Roman" w:cs="Times New Roman"/>
          <w:sz w:val="26"/>
          <w:szCs w:val="26"/>
        </w:rPr>
        <w:t xml:space="preserve">Một tòa nhà văn phòng được điều hòa với điều kiện thiết kế theo </w:t>
      </w:r>
      <w:r>
        <w:rPr>
          <w:rFonts w:eastAsia="Times New Roman" w:cs="Times New Roman"/>
          <w:sz w:val="26"/>
          <w:szCs w:val="26"/>
          <w:lang w:val="nb-NO"/>
        </w:rPr>
        <w:t xml:space="preserve">sơ đồ hệ thống như hình vẽ : </w:t>
      </w:r>
    </w:p>
    <w:p>
      <w:pPr>
        <w:spacing w:before="120" w:after="120"/>
        <w:jc w:val="center"/>
        <w:rPr>
          <w:rFonts w:eastAsia="Times New Roman" w:cs="Times New Roman"/>
          <w:b/>
          <w:sz w:val="32"/>
          <w:szCs w:val="32"/>
          <w:u w:val="single"/>
        </w:rPr>
      </w:pPr>
      <w:r>
        <w:rPr>
          <w:rFonts w:eastAsia="Times New Roman" w:cs="Times New Roman"/>
          <w:b/>
          <w:sz w:val="32"/>
          <w:szCs w:val="32"/>
          <w:u w:val="single"/>
        </w:rPr>
        <w:drawing>
          <wp:inline distT="0" distB="0" distL="0" distR="0">
            <wp:extent cx="4600575" cy="18192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600575" cy="1819275"/>
                    </a:xfrm>
                    <a:prstGeom prst="rect">
                      <a:avLst/>
                    </a:prstGeom>
                    <a:noFill/>
                    <a:ln>
                      <a:noFill/>
                    </a:ln>
                  </pic:spPr>
                </pic:pic>
              </a:graphicData>
            </a:graphic>
          </wp:inline>
        </w:drawing>
      </w:r>
    </w:p>
    <w:p>
      <w:pPr>
        <w:spacing w:before="120" w:after="120"/>
        <w:jc w:val="center"/>
        <w:rPr>
          <w:rFonts w:eastAsia="Times New Roman" w:cs="Times New Roman"/>
          <w:b/>
          <w:sz w:val="32"/>
          <w:szCs w:val="32"/>
          <w:u w:val="single"/>
          <w:lang w:val="nb-NO"/>
        </w:rPr>
      </w:pPr>
    </w:p>
    <w:p>
      <w:pPr>
        <w:numPr>
          <w:ilvl w:val="0"/>
          <w:numId w:val="2"/>
        </w:numPr>
        <w:spacing w:before="120" w:after="120" w:line="360" w:lineRule="auto"/>
        <w:rPr>
          <w:rFonts w:eastAsia="Times New Roman" w:cs="Times New Roman"/>
          <w:sz w:val="26"/>
          <w:szCs w:val="26"/>
        </w:rPr>
      </w:pPr>
      <w:r>
        <w:rPr>
          <w:rFonts w:eastAsia="Times New Roman" w:cs="Times New Roman"/>
          <w:sz w:val="26"/>
          <w:szCs w:val="26"/>
        </w:rPr>
        <w:t xml:space="preserve">Biểu diễn toàn bộ các quá trình của hệ thống trên đồ thị t – d.  </w:t>
      </w:r>
      <w:r>
        <w:rPr>
          <w:rFonts w:eastAsia="Times New Roman" w:cs="Times New Roman"/>
          <w:color w:val="000000"/>
          <w:sz w:val="26"/>
          <w:szCs w:val="26"/>
        </w:rPr>
        <w:t xml:space="preserve">Biết </w:t>
      </w:r>
      <w:r>
        <w:rPr>
          <w:rFonts w:ascii="Calibri" w:hAnsi="Calibri" w:eastAsia="Times New Roman" w:cs="Calibri"/>
          <w:color w:val="000000"/>
          <w:sz w:val="26"/>
          <w:szCs w:val="26"/>
        </w:rPr>
        <w:t>ϕ</w:t>
      </w:r>
      <w:r>
        <w:rPr>
          <w:rFonts w:ascii="Calibri" w:hAnsi="Calibri" w:eastAsia="Times New Roman" w:cs="Calibri"/>
          <w:color w:val="000000"/>
          <w:sz w:val="26"/>
          <w:szCs w:val="26"/>
          <w:vertAlign w:val="subscript"/>
        </w:rPr>
        <w:t xml:space="preserve">o </w:t>
      </w:r>
      <w:r>
        <w:rPr>
          <w:rFonts w:ascii="Calibri" w:hAnsi="Calibri" w:eastAsia="Times New Roman" w:cs="Calibri"/>
          <w:color w:val="000000"/>
          <w:sz w:val="26"/>
          <w:szCs w:val="26"/>
        </w:rPr>
        <w:t>=90%, t</w:t>
      </w:r>
      <w:r>
        <w:rPr>
          <w:rFonts w:ascii="Calibri" w:hAnsi="Calibri" w:eastAsia="Times New Roman" w:cs="Calibri"/>
          <w:color w:val="000000"/>
          <w:sz w:val="26"/>
          <w:szCs w:val="26"/>
          <w:vertAlign w:val="subscript"/>
        </w:rPr>
        <w:t>T</w:t>
      </w:r>
      <w:r>
        <w:rPr>
          <w:rFonts w:ascii="Calibri" w:hAnsi="Calibri" w:eastAsia="Times New Roman" w:cs="Calibri"/>
          <w:color w:val="000000"/>
          <w:sz w:val="26"/>
          <w:szCs w:val="26"/>
        </w:rPr>
        <w:t>= 25</w:t>
      </w:r>
      <w:r>
        <w:rPr>
          <w:rFonts w:ascii="Calibri" w:hAnsi="Calibri" w:eastAsia="Times New Roman" w:cs="Calibri"/>
          <w:color w:val="000000"/>
          <w:sz w:val="26"/>
          <w:szCs w:val="26"/>
          <w:vertAlign w:val="superscript"/>
        </w:rPr>
        <w:t>0</w:t>
      </w:r>
      <w:r>
        <w:rPr>
          <w:rFonts w:ascii="Calibri" w:hAnsi="Calibri" w:eastAsia="Times New Roman" w:cs="Calibri"/>
          <w:color w:val="000000"/>
          <w:sz w:val="26"/>
          <w:szCs w:val="26"/>
        </w:rPr>
        <w:t>C.</w:t>
      </w:r>
    </w:p>
    <w:p>
      <w:pPr>
        <w:numPr>
          <w:ilvl w:val="0"/>
          <w:numId w:val="2"/>
        </w:numPr>
        <w:spacing w:before="120" w:after="120" w:line="360" w:lineRule="auto"/>
        <w:rPr>
          <w:rFonts w:eastAsia="Times New Roman" w:cs="Times New Roman"/>
          <w:sz w:val="26"/>
          <w:szCs w:val="26"/>
        </w:rPr>
      </w:pPr>
      <w:r>
        <w:rPr>
          <w:rFonts w:eastAsia="Times New Roman" w:cs="Times New Roman"/>
          <w:sz w:val="26"/>
          <w:szCs w:val="26"/>
        </w:rPr>
        <w:t xml:space="preserve"> Xác định năng suất lạnh của dàn lạnh, Q</w:t>
      </w:r>
      <w:r>
        <w:rPr>
          <w:rFonts w:eastAsia="Times New Roman" w:cs="Times New Roman"/>
          <w:sz w:val="26"/>
          <w:szCs w:val="26"/>
          <w:vertAlign w:val="subscript"/>
        </w:rPr>
        <w:t xml:space="preserve">C </w:t>
      </w:r>
      <w:r>
        <w:rPr>
          <w:rFonts w:eastAsia="Times New Roman" w:cs="Times New Roman"/>
          <w:sz w:val="26"/>
          <w:szCs w:val="26"/>
        </w:rPr>
        <w:t xml:space="preserve">(kw) </w:t>
      </w:r>
    </w:p>
    <w:p>
      <w:pPr>
        <w:numPr>
          <w:ilvl w:val="0"/>
          <w:numId w:val="0"/>
        </w:numPr>
        <w:spacing w:before="120" w:after="120" w:line="360" w:lineRule="auto"/>
        <w:jc w:val="center"/>
        <w:rPr>
          <w:rFonts w:hint="default" w:eastAsia="Times New Roman" w:cs="Times New Roman"/>
          <w:sz w:val="26"/>
          <w:szCs w:val="26"/>
          <w:lang w:val="vi-VN"/>
        </w:rPr>
      </w:pPr>
      <w:r>
        <w:rPr>
          <w:rFonts w:hint="default" w:eastAsia="Times New Roman" w:cs="Times New Roman"/>
          <w:sz w:val="26"/>
          <w:szCs w:val="26"/>
          <w:lang w:val="vi-VN"/>
        </w:rPr>
        <w:t>Bài làm</w:t>
      </w:r>
    </w:p>
    <w:p>
      <w:pPr>
        <w:spacing w:line="360" w:lineRule="auto"/>
        <w:rPr>
          <w:rFonts w:eastAsia="Times New Roman" w:cs="Times New Roman"/>
          <w:sz w:val="26"/>
          <w:szCs w:val="26"/>
          <w:lang w:val="nb-NO"/>
        </w:rPr>
      </w:pPr>
      <w:r>
        <w:rPr>
          <w:rFonts w:eastAsia="Times New Roman" w:cs="Times New Roman"/>
          <w:sz w:val="26"/>
          <w:szCs w:val="26"/>
          <w:lang w:val="nb-NO"/>
        </w:rPr>
        <w:t>Năng suất lạnh</w:t>
      </w:r>
    </w:p>
    <w:p>
      <w:pPr>
        <w:numPr>
          <w:ilvl w:val="0"/>
          <w:numId w:val="0"/>
        </w:numPr>
        <w:spacing w:before="120" w:after="120" w:line="360" w:lineRule="auto"/>
        <w:jc w:val="left"/>
        <w:rPr>
          <w:rFonts w:eastAsia="Times New Roman" w:cs="Times New Roman"/>
          <w:sz w:val="26"/>
          <w:szCs w:val="26"/>
          <w:lang w:val="nb-NO"/>
        </w:rPr>
      </w:pPr>
      <w:r>
        <w:rPr>
          <w:rFonts w:eastAsia="Times New Roman" w:cs="Times New Roman"/>
          <w:sz w:val="26"/>
          <w:szCs w:val="26"/>
          <w:lang w:val="nb-NO"/>
        </w:rPr>
        <w:t>Q</w:t>
      </w:r>
      <w:r>
        <w:rPr>
          <w:rFonts w:eastAsia="Times New Roman" w:cs="Times New Roman"/>
          <w:sz w:val="26"/>
          <w:szCs w:val="26"/>
          <w:vertAlign w:val="subscript"/>
          <w:lang w:val="nb-NO"/>
        </w:rPr>
        <w:t>C</w:t>
      </w:r>
      <w:r>
        <w:rPr>
          <w:rFonts w:eastAsia="Times New Roman" w:cs="Times New Roman"/>
          <w:sz w:val="26"/>
          <w:szCs w:val="26"/>
          <w:lang w:val="nb-NO"/>
        </w:rPr>
        <w:t>=Lx.(I</w:t>
      </w:r>
      <w:r>
        <w:rPr>
          <w:rFonts w:eastAsia="Times New Roman" w:cs="Times New Roman"/>
          <w:sz w:val="26"/>
          <w:szCs w:val="26"/>
          <w:vertAlign w:val="subscript"/>
          <w:lang w:val="nb-NO"/>
        </w:rPr>
        <w:t>c</w:t>
      </w:r>
      <w:r>
        <w:rPr>
          <w:rFonts w:eastAsia="Times New Roman" w:cs="Times New Roman"/>
          <w:sz w:val="26"/>
          <w:szCs w:val="26"/>
          <w:lang w:val="nb-NO"/>
        </w:rPr>
        <w:t>-I</w:t>
      </w:r>
      <w:r>
        <w:rPr>
          <w:rFonts w:eastAsia="Times New Roman" w:cs="Times New Roman"/>
          <w:sz w:val="26"/>
          <w:szCs w:val="26"/>
          <w:vertAlign w:val="subscript"/>
          <w:lang w:val="nb-NO"/>
        </w:rPr>
        <w:t>o</w:t>
      </w:r>
      <w:r>
        <w:rPr>
          <w:rFonts w:eastAsia="Times New Roman" w:cs="Times New Roman"/>
          <w:sz w:val="26"/>
          <w:szCs w:val="26"/>
          <w:lang w:val="nb-NO"/>
        </w:rPr>
        <w:t>)</w:t>
      </w:r>
    </w:p>
    <w:p>
      <w:pPr>
        <w:numPr>
          <w:ilvl w:val="0"/>
          <w:numId w:val="0"/>
        </w:numPr>
        <w:spacing w:before="120" w:after="120" w:line="360" w:lineRule="auto"/>
        <w:jc w:val="left"/>
        <w:rPr>
          <w:rFonts w:hint="default" w:eastAsia="Times New Roman" w:cs="Times New Roman"/>
          <w:sz w:val="26"/>
          <w:szCs w:val="26"/>
          <w:lang w:val="vi-VN"/>
        </w:rPr>
      </w:pPr>
      <w:r>
        <w:rPr>
          <w:rFonts w:eastAsia="Times New Roman" w:cs="Times New Roman"/>
          <w:sz w:val="26"/>
          <w:szCs w:val="26"/>
          <w:lang w:val="nb-NO"/>
        </w:rPr>
        <w:t>= (5400:3600)</w:t>
      </w:r>
      <w:r>
        <w:rPr>
          <w:rFonts w:hint="default" w:eastAsia="Times New Roman" w:cs="Times New Roman"/>
          <w:sz w:val="26"/>
          <w:szCs w:val="26"/>
          <w:lang w:val="vi-VN"/>
        </w:rPr>
        <w:t>.</w:t>
      </w:r>
    </w:p>
    <w:p>
      <w:pPr>
        <w:numPr>
          <w:ilvl w:val="0"/>
          <w:numId w:val="0"/>
        </w:numPr>
        <w:spacing w:before="120" w:after="120" w:line="360" w:lineRule="auto"/>
        <w:jc w:val="left"/>
        <w:rPr>
          <w:rFonts w:hint="default" w:eastAsia="Times New Roman" w:cs="Times New Roman"/>
          <w:sz w:val="26"/>
          <w:szCs w:val="26"/>
          <w:lang w:val="vi-VN"/>
        </w:rPr>
      </w:pPr>
    </w:p>
    <w:p>
      <w:pPr>
        <w:numPr>
          <w:ilvl w:val="0"/>
          <w:numId w:val="0"/>
        </w:numPr>
        <w:spacing w:before="120" w:after="120" w:line="360" w:lineRule="auto"/>
        <w:jc w:val="left"/>
        <w:rPr>
          <w:rFonts w:hint="default" w:eastAsia="Times New Roman" w:cs="Times New Roman"/>
          <w:sz w:val="26"/>
          <w:szCs w:val="26"/>
          <w:lang w:val="vi-VN"/>
        </w:rPr>
      </w:pPr>
    </w:p>
    <w:p>
      <w:pPr>
        <w:numPr>
          <w:ilvl w:val="0"/>
          <w:numId w:val="0"/>
        </w:numPr>
        <w:spacing w:before="120" w:after="120" w:line="360" w:lineRule="auto"/>
        <w:jc w:val="left"/>
        <w:rPr>
          <w:rFonts w:hint="default" w:eastAsia="Times New Roman" w:cs="Times New Roman"/>
          <w:sz w:val="26"/>
          <w:szCs w:val="26"/>
          <w:lang w:val="vi-VN"/>
        </w:rPr>
      </w:pPr>
    </w:p>
    <w:p>
      <w:pPr>
        <w:numPr>
          <w:ilvl w:val="0"/>
          <w:numId w:val="0"/>
        </w:numPr>
        <w:spacing w:before="120" w:after="120" w:line="360" w:lineRule="auto"/>
        <w:jc w:val="left"/>
        <w:rPr>
          <w:rFonts w:hint="default" w:eastAsia="Times New Roman" w:cs="Times New Roman"/>
          <w:sz w:val="26"/>
          <w:szCs w:val="26"/>
          <w:lang w:val="vi-VN"/>
        </w:rPr>
      </w:pPr>
    </w:p>
    <w:p>
      <w:pPr>
        <w:numPr>
          <w:ilvl w:val="0"/>
          <w:numId w:val="0"/>
        </w:numPr>
        <w:spacing w:before="120" w:after="120" w:line="360" w:lineRule="auto"/>
        <w:jc w:val="left"/>
        <w:rPr>
          <w:rFonts w:hint="default" w:eastAsia="Times New Roman" w:cs="Times New Roman"/>
          <w:sz w:val="26"/>
          <w:szCs w:val="26"/>
          <w:lang w:val="vi-VN"/>
        </w:rPr>
      </w:pPr>
    </w:p>
    <w:p>
      <w:pPr>
        <w:numPr>
          <w:ilvl w:val="0"/>
          <w:numId w:val="0"/>
        </w:numPr>
        <w:spacing w:before="120" w:after="120" w:line="360" w:lineRule="auto"/>
        <w:jc w:val="left"/>
        <w:rPr>
          <w:rFonts w:hint="default" w:eastAsia="Times New Roman" w:cs="Times New Roman"/>
          <w:sz w:val="26"/>
          <w:szCs w:val="26"/>
          <w:lang w:val="vi-VN"/>
        </w:rPr>
      </w:pPr>
    </w:p>
    <w:p>
      <w:pPr>
        <w:numPr>
          <w:ilvl w:val="0"/>
          <w:numId w:val="0"/>
        </w:numPr>
        <w:spacing w:before="120" w:after="120" w:line="360" w:lineRule="auto"/>
        <w:jc w:val="left"/>
        <w:rPr>
          <w:rFonts w:hint="default" w:eastAsia="Times New Roman" w:cs="Times New Roman"/>
          <w:sz w:val="26"/>
          <w:szCs w:val="26"/>
          <w:lang w:val="vi-VN"/>
        </w:rPr>
      </w:pPr>
    </w:p>
    <w:p>
      <w:pPr>
        <w:numPr>
          <w:ilvl w:val="0"/>
          <w:numId w:val="0"/>
        </w:numPr>
        <w:spacing w:before="120" w:after="120" w:line="360" w:lineRule="auto"/>
        <w:jc w:val="left"/>
        <w:rPr>
          <w:rFonts w:hint="default" w:eastAsia="Times New Roman" w:cs="Times New Roman"/>
          <w:sz w:val="26"/>
          <w:szCs w:val="26"/>
          <w:lang w:val="vi-VN"/>
        </w:rPr>
      </w:pPr>
    </w:p>
    <w:p>
      <w:pPr>
        <w:numPr>
          <w:ilvl w:val="0"/>
          <w:numId w:val="0"/>
        </w:numPr>
        <w:spacing w:before="120" w:after="120" w:line="360" w:lineRule="auto"/>
        <w:jc w:val="left"/>
        <w:rPr>
          <w:rFonts w:hint="default" w:eastAsia="Times New Roman" w:cs="Times New Roman"/>
          <w:sz w:val="26"/>
          <w:szCs w:val="26"/>
          <w:lang w:val="vi-VN"/>
        </w:rPr>
      </w:pPr>
    </w:p>
    <w:p>
      <w:pPr>
        <w:numPr>
          <w:ilvl w:val="0"/>
          <w:numId w:val="0"/>
        </w:numPr>
        <w:spacing w:before="120" w:after="120" w:line="360" w:lineRule="auto"/>
        <w:jc w:val="left"/>
        <w:rPr>
          <w:rFonts w:hint="default" w:eastAsia="Times New Roman" w:cs="Times New Roman"/>
          <w:sz w:val="26"/>
          <w:szCs w:val="26"/>
          <w:lang w:val="vi-VN"/>
        </w:rPr>
      </w:pPr>
    </w:p>
    <w:p>
      <w:pPr>
        <w:numPr>
          <w:ilvl w:val="0"/>
          <w:numId w:val="0"/>
        </w:numPr>
        <w:spacing w:before="120" w:after="120" w:line="360" w:lineRule="auto"/>
        <w:jc w:val="left"/>
        <w:rPr>
          <w:rFonts w:hint="default" w:eastAsia="Times New Roman" w:cs="Times New Roman"/>
          <w:sz w:val="26"/>
          <w:szCs w:val="26"/>
          <w:lang w:val="vi-VN"/>
        </w:rPr>
      </w:pPr>
    </w:p>
    <w:p>
      <w:pPr>
        <w:numPr>
          <w:ilvl w:val="0"/>
          <w:numId w:val="0"/>
        </w:numPr>
        <w:spacing w:before="120" w:after="120" w:line="360" w:lineRule="auto"/>
        <w:jc w:val="left"/>
        <w:rPr>
          <w:rFonts w:hint="default" w:eastAsia="Times New Roman" w:cs="Times New Roman"/>
          <w:sz w:val="26"/>
          <w:szCs w:val="26"/>
          <w:lang w:val="vi-VN"/>
        </w:rPr>
      </w:pPr>
    </w:p>
    <w:p>
      <w:pPr>
        <w:spacing w:line="480" w:lineRule="auto"/>
        <w:jc w:val="center"/>
        <w:rPr>
          <w:rFonts w:ascii="Times New Roman" w:hAnsi="Times New Roman" w:cs="Times New Roman"/>
          <w:b/>
          <w:sz w:val="26"/>
          <w:szCs w:val="26"/>
        </w:rPr>
      </w:pPr>
      <w:r>
        <w:rPr>
          <w:rFonts w:ascii="Times New Roman" w:hAnsi="Times New Roman" w:cs="Times New Roman"/>
          <w:b/>
          <w:sz w:val="26"/>
          <w:szCs w:val="26"/>
        </w:rPr>
        <w:t>CHƯƠNG 3: SƠ ĐỒ VÀ ỨNG DỤNG</w:t>
      </w:r>
    </w:p>
    <w:p>
      <w:pPr>
        <w:spacing w:line="480" w:lineRule="auto"/>
        <w:rPr>
          <w:rFonts w:ascii="Times New Roman" w:hAnsi="Times New Roman" w:cs="Times New Roman"/>
          <w:sz w:val="26"/>
          <w:szCs w:val="26"/>
        </w:rPr>
      </w:pPr>
      <w:r>
        <w:rPr>
          <w:rFonts w:ascii="Times New Roman" w:hAnsi="Times New Roman" w:cs="Times New Roman"/>
          <w:sz w:val="26"/>
          <w:szCs w:val="26"/>
        </w:rPr>
        <w:t>Tính số DA của hệ số truyền qua và hệ số hấp thụ được xem như ký hiệu biểu diễn tính chất của một tổ hợp bộ thu và kính (DA). Trong số bức xạ xuyên qua kính và tới bề mặt bộ thu, một phần lại bị phản xạ trở lại hệ thống kính. Tuy nhiên, không phải nhất tất cả lượng bức xạ này bị mất đi mà một phần lớn trong số đó lại được phản xạ trở lại bộ thu nhờ hiệu ứng lồng kính ( như biểu diễn trong hình 2.13), trong đó D là hệ số truyền qua của hệ thống kính và A là hệ số hấp thụ của bề mặt bộ thu.</w:t>
      </w:r>
    </w:p>
    <w:p>
      <w:pPr>
        <w:numPr>
          <w:ilvl w:val="0"/>
          <w:numId w:val="0"/>
        </w:numPr>
        <w:spacing w:before="120" w:after="120" w:line="480" w:lineRule="auto"/>
        <w:jc w:val="left"/>
        <w:rPr>
          <w:rFonts w:ascii="Times New Roman" w:hAnsi="Times New Roman" w:cs="Times New Roman"/>
          <w:sz w:val="26"/>
          <w:szCs w:val="26"/>
        </w:rPr>
      </w:pPr>
      <w:r>
        <w:rPr>
          <w:rFonts w:ascii="Times New Roman" w:hAnsi="Times New Roman" w:cs="Times New Roman"/>
          <w:sz w:val="26"/>
          <w:szCs w:val="26"/>
        </w:rPr>
        <w:t>Như vậy trong số năng lượng tới, DA là phần sẽ được bộ thu hấp thụ, còn (1-A)D là phần bị phản xạ trở lại hệ thống kính che. Sự phản xạ này được giải thiết là khuếch tán và như vậy phần năng lượng (1-A)D tới tấm phủ là bức xạ khuếch tán và (1-A),D.Rd là phần được phản xạ trở lại bề mặt bộ thu.</w:t>
      </w:r>
    </w:p>
    <w:p>
      <w:pPr>
        <w:numPr>
          <w:ilvl w:val="0"/>
          <w:numId w:val="0"/>
        </w:numPr>
        <w:spacing w:before="120" w:after="120" w:line="480" w:lineRule="auto"/>
        <w:jc w:val="center"/>
      </w:pPr>
      <w:r>
        <w:drawing>
          <wp:inline distT="0" distB="0" distL="0" distR="0">
            <wp:extent cx="4888230" cy="2734945"/>
            <wp:effectExtent l="0" t="0" r="1270" b="8255"/>
            <wp:docPr id="13" name="Picture 13" descr="https://www.jobilize.com/ocw/mirror/col10898_1.1_complete/m31098/graphics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https://www.jobilize.com/ocw/mirror/col10898_1.1_complete/m31098/graphics20.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888230" cy="2734945"/>
                    </a:xfrm>
                    <a:prstGeom prst="rect">
                      <a:avLst/>
                    </a:prstGeom>
                    <a:noFill/>
                    <a:ln>
                      <a:noFill/>
                    </a:ln>
                  </pic:spPr>
                </pic:pic>
              </a:graphicData>
            </a:graphic>
          </wp:inline>
        </w:drawing>
      </w:r>
    </w:p>
    <w:p>
      <w:pPr>
        <w:spacing w:line="360" w:lineRule="auto"/>
        <w:jc w:val="left"/>
        <w:rPr>
          <w:rFonts w:hint="default" w:ascii="Times New Roman" w:hAnsi="Times New Roman" w:cs="Times New Roman"/>
          <w:sz w:val="26"/>
          <w:szCs w:val="26"/>
        </w:rPr>
      </w:pPr>
      <w:r>
        <w:rPr>
          <w:rFonts w:hint="default" w:ascii="Times New Roman" w:hAnsi="Times New Roman" w:cs="Times New Roman"/>
          <w:sz w:val="26"/>
          <w:szCs w:val="26"/>
        </w:rPr>
        <w:t>Đại lượng Rd là hệ sốp hản xạ của hệ thống kính đối với bức xạ khuếch tán từ bề mặt bộ thu và có thể xác định từ phương trình Rd = Da(1-Dr) – Da –D như độ chênh lệch giữa Da và D ở góc tới 600. Nếu hệ thống kính gồm 2 lớp (hay nhiều lớp) thì Rd sẽ hơi khác so với độ phản xạ huếch tán của bức xạ tới. Sự phản xạ nhiều lần đối với bức xạ khuếch tán sẽ tiếp tục để cho phần năng lượng tới được hấp thụ có trị số:</w:t>
      </w:r>
    </w:p>
    <w:p>
      <w:pPr>
        <w:spacing w:line="360" w:lineRule="auto"/>
        <w:jc w:val="left"/>
        <w:rPr>
          <w:rFonts w:hint="default" w:ascii="Times New Roman" w:hAnsi="Times New Roman" w:cs="Times New Roman"/>
          <w:sz w:val="26"/>
          <w:szCs w:val="26"/>
        </w:rPr>
      </w:pPr>
      <w:r>
        <w:rPr>
          <w:rFonts w:hint="default" w:ascii="Times New Roman" w:hAnsi="Times New Roman" w:cs="Times New Roman"/>
          <w:sz w:val="26"/>
          <w:szCs w:val="26"/>
        </w:rPr>
        <w:t>□DA□ = DA</w:t>
      </w:r>
      <m:oMath>
        <m:nary>
          <m:naryPr>
            <m:chr m:val="∑"/>
            <m:limLoc m:val="subSup"/>
            <m:ctrlPr>
              <w:rPr>
                <w:rFonts w:hint="default" w:ascii="Cambria Math" w:hAnsi="Cambria Math" w:cs="Times New Roman"/>
                <w:i/>
                <w:sz w:val="26"/>
                <w:szCs w:val="26"/>
              </w:rPr>
            </m:ctrlPr>
          </m:naryPr>
          <m:sub>
            <m:r>
              <m:rPr/>
              <w:rPr>
                <w:rFonts w:hint="default" w:ascii="Cambria Math" w:hAnsi="Cambria Math" w:cs="Times New Roman"/>
                <w:sz w:val="26"/>
                <w:szCs w:val="26"/>
              </w:rPr>
              <m:t>n=0</m:t>
            </m:r>
            <m:ctrlPr>
              <w:rPr>
                <w:rFonts w:hint="default" w:ascii="Cambria Math" w:hAnsi="Cambria Math" w:cs="Times New Roman"/>
                <w:i/>
                <w:sz w:val="26"/>
                <w:szCs w:val="26"/>
              </w:rPr>
            </m:ctrlPr>
          </m:sub>
          <m:sup>
            <m:r>
              <m:rPr/>
              <w:rPr>
                <w:rFonts w:hint="default" w:ascii="Cambria Math" w:hAnsi="Cambria Math" w:cs="Times New Roman"/>
                <w:sz w:val="26"/>
                <w:szCs w:val="26"/>
              </w:rPr>
              <m:t>∞</m:t>
            </m:r>
            <m:ctrlPr>
              <w:rPr>
                <w:rFonts w:hint="default" w:ascii="Cambria Math" w:hAnsi="Cambria Math" w:cs="Times New Roman"/>
                <w:i/>
                <w:sz w:val="26"/>
                <w:szCs w:val="26"/>
              </w:rPr>
            </m:ctrlPr>
          </m:sup>
          <m:e>
            <m:r>
              <m:rPr/>
              <w:rPr>
                <w:rFonts w:hint="default" w:ascii="Cambria Math" w:hAnsi="Cambria Math" w:cs="Times New Roman"/>
                <w:sz w:val="26"/>
                <w:szCs w:val="26"/>
              </w:rPr>
              <m:t>[</m:t>
            </m:r>
            <m:box>
              <m:boxPr>
                <m:noBreak m:val="0"/>
                <m:ctrlPr>
                  <w:rPr>
                    <w:rFonts w:hint="default" w:ascii="Cambria Math" w:hAnsi="Cambria Math" w:cs="Times New Roman"/>
                    <w:i/>
                    <w:sz w:val="26"/>
                    <w:szCs w:val="26"/>
                  </w:rPr>
                </m:ctrlPr>
              </m:boxPr>
              <m:e>
                <m:r>
                  <m:rPr/>
                  <w:rPr>
                    <w:rFonts w:hint="default" w:ascii="Cambria Math" w:hAnsi="Cambria Math" w:cs="Times New Roman"/>
                    <w:sz w:val="26"/>
                    <w:szCs w:val="26"/>
                  </w:rPr>
                  <m:t>1</m:t>
                </m:r>
                <m:ctrlPr>
                  <w:rPr>
                    <w:rFonts w:hint="default" w:ascii="Cambria Math" w:hAnsi="Cambria Math" w:cs="Times New Roman"/>
                    <w:i/>
                    <w:sz w:val="26"/>
                    <w:szCs w:val="26"/>
                  </w:rPr>
                </m:ctrlPr>
              </m:e>
            </m:box>
            <m:r>
              <m:rPr/>
              <w:rPr>
                <w:rFonts w:hint="default" w:ascii="Cambria Math" w:hAnsi="Cambria Math" w:cs="Times New Roman"/>
                <w:sz w:val="26"/>
                <w:szCs w:val="26"/>
              </w:rPr>
              <m:t>−A□</m:t>
            </m:r>
            <m:sSubSup>
              <m:sSubSupPr>
                <m:ctrlPr>
                  <w:rPr>
                    <w:rFonts w:hint="default" w:ascii="Cambria Math" w:hAnsi="Cambria Math" w:cs="Times New Roman"/>
                    <w:i/>
                    <w:sz w:val="26"/>
                    <w:szCs w:val="26"/>
                  </w:rPr>
                </m:ctrlPr>
              </m:sSubSupPr>
              <m:e>
                <m:r>
                  <m:rPr/>
                  <w:rPr>
                    <w:rFonts w:hint="default" w:ascii="Cambria Math" w:hAnsi="Cambria Math" w:cs="Times New Roman"/>
                    <w:sz w:val="26"/>
                    <w:szCs w:val="26"/>
                  </w:rPr>
                  <m:t>R</m:t>
                </m:r>
                <m:ctrlPr>
                  <w:rPr>
                    <w:rFonts w:hint="default" w:ascii="Cambria Math" w:hAnsi="Cambria Math" w:cs="Times New Roman"/>
                    <w:i/>
                    <w:sz w:val="26"/>
                    <w:szCs w:val="26"/>
                  </w:rPr>
                </m:ctrlPr>
              </m:e>
              <m:sub>
                <m:r>
                  <m:rPr/>
                  <w:rPr>
                    <w:rFonts w:hint="default" w:ascii="Cambria Math" w:hAnsi="Cambria Math" w:cs="Times New Roman"/>
                    <w:sz w:val="26"/>
                    <w:szCs w:val="26"/>
                  </w:rPr>
                  <m:t>d</m:t>
                </m:r>
                <m:ctrlPr>
                  <w:rPr>
                    <w:rFonts w:hint="default" w:ascii="Cambria Math" w:hAnsi="Cambria Math" w:cs="Times New Roman"/>
                    <w:i/>
                    <w:sz w:val="26"/>
                    <w:szCs w:val="26"/>
                  </w:rPr>
                </m:ctrlPr>
              </m:sub>
              <m:sup>
                <m:r>
                  <m:rPr/>
                  <w:rPr>
                    <w:rFonts w:hint="default" w:ascii="Cambria Math" w:hAnsi="Cambria Math" w:cs="Times New Roman"/>
                    <w:sz w:val="26"/>
                    <w:szCs w:val="26"/>
                  </w:rPr>
                  <m:t>n</m:t>
                </m:r>
                <m:ctrlPr>
                  <w:rPr>
                    <w:rFonts w:hint="default" w:ascii="Cambria Math" w:hAnsi="Cambria Math" w:cs="Times New Roman"/>
                    <w:i/>
                    <w:sz w:val="26"/>
                    <w:szCs w:val="26"/>
                  </w:rPr>
                </m:ctrlPr>
              </m:sup>
            </m:sSubSup>
            <m:ctrlPr>
              <w:rPr>
                <w:rFonts w:hint="default" w:ascii="Cambria Math" w:hAnsi="Cambria Math" w:cs="Times New Roman"/>
                <w:i/>
                <w:sz w:val="26"/>
                <w:szCs w:val="26"/>
              </w:rPr>
            </m:ctrlPr>
          </m:e>
        </m:nary>
        <m:r>
          <m:rPr/>
          <w:rPr>
            <w:rFonts w:hint="default" w:ascii="Cambria Math" w:hAnsi="Cambria Math" w:cs="Times New Roman"/>
            <w:sz w:val="26"/>
            <w:szCs w:val="26"/>
          </w:rPr>
          <m:t>]=</m:t>
        </m:r>
        <m:f>
          <m:fPr>
            <m:ctrlPr>
              <w:rPr>
                <w:rFonts w:hint="default" w:ascii="Cambria Math" w:hAnsi="Cambria Math" w:cs="Times New Roman"/>
                <w:i/>
                <w:sz w:val="26"/>
                <w:szCs w:val="26"/>
              </w:rPr>
            </m:ctrlPr>
          </m:fPr>
          <m:num>
            <m:r>
              <m:rPr/>
              <w:rPr>
                <w:rFonts w:hint="default" w:ascii="Cambria Math" w:hAnsi="Cambria Math" w:cs="Times New Roman"/>
                <w:sz w:val="26"/>
                <w:szCs w:val="26"/>
              </w:rPr>
              <m:t>DA</m:t>
            </m:r>
            <m:ctrlPr>
              <w:rPr>
                <w:rFonts w:hint="default" w:ascii="Cambria Math" w:hAnsi="Cambria Math" w:cs="Times New Roman"/>
                <w:i/>
                <w:sz w:val="26"/>
                <w:szCs w:val="26"/>
              </w:rPr>
            </m:ctrlPr>
          </m:num>
          <m:den>
            <m:r>
              <m:rPr/>
              <w:rPr>
                <w:rFonts w:hint="default" w:ascii="Cambria Math" w:hAnsi="Cambria Math" w:cs="Times New Roman"/>
                <w:sz w:val="26"/>
                <w:szCs w:val="26"/>
              </w:rPr>
              <m:t>1−</m:t>
            </m:r>
            <m:box>
              <m:boxPr>
                <m:noBreak m:val="0"/>
                <m:ctrlPr>
                  <w:rPr>
                    <w:rFonts w:hint="default" w:ascii="Cambria Math" w:hAnsi="Cambria Math" w:cs="Times New Roman"/>
                    <w:i/>
                    <w:sz w:val="26"/>
                    <w:szCs w:val="26"/>
                  </w:rPr>
                </m:ctrlPr>
              </m:boxPr>
              <m:e>
                <m:r>
                  <m:rPr/>
                  <w:rPr>
                    <w:rFonts w:hint="default" w:ascii="Cambria Math" w:hAnsi="Cambria Math" w:cs="Times New Roman"/>
                    <w:sz w:val="26"/>
                    <w:szCs w:val="26"/>
                  </w:rPr>
                  <m:t>1</m:t>
                </m:r>
                <m:ctrlPr>
                  <w:rPr>
                    <w:rFonts w:hint="default" w:ascii="Cambria Math" w:hAnsi="Cambria Math" w:cs="Times New Roman"/>
                    <w:i/>
                    <w:sz w:val="26"/>
                    <w:szCs w:val="26"/>
                  </w:rPr>
                </m:ctrlPr>
              </m:e>
            </m:box>
            <m:r>
              <m:rPr/>
              <w:rPr>
                <w:rFonts w:hint="default" w:ascii="Cambria Math" w:hAnsi="Cambria Math" w:cs="Times New Roman"/>
                <w:sz w:val="26"/>
                <w:szCs w:val="26"/>
              </w:rPr>
              <m:t>−A□</m:t>
            </m:r>
            <m:sSub>
              <m:sSubPr>
                <m:ctrlPr>
                  <w:rPr>
                    <w:rFonts w:hint="default" w:ascii="Cambria Math" w:hAnsi="Cambria Math" w:cs="Times New Roman"/>
                    <w:i/>
                    <w:sz w:val="26"/>
                    <w:szCs w:val="26"/>
                  </w:rPr>
                </m:ctrlPr>
              </m:sSubPr>
              <m:e>
                <m:r>
                  <m:rPr/>
                  <w:rPr>
                    <w:rFonts w:hint="default" w:ascii="Cambria Math" w:hAnsi="Cambria Math" w:cs="Times New Roman"/>
                    <w:sz w:val="26"/>
                    <w:szCs w:val="26"/>
                  </w:rPr>
                  <m:t>R</m:t>
                </m:r>
                <m:ctrlPr>
                  <w:rPr>
                    <w:rFonts w:hint="default" w:ascii="Cambria Math" w:hAnsi="Cambria Math" w:cs="Times New Roman"/>
                    <w:i/>
                    <w:sz w:val="26"/>
                    <w:szCs w:val="26"/>
                  </w:rPr>
                </m:ctrlPr>
              </m:e>
              <m:sub>
                <m:r>
                  <m:rPr/>
                  <w:rPr>
                    <w:rFonts w:hint="default" w:ascii="Cambria Math" w:hAnsi="Cambria Math" w:cs="Times New Roman"/>
                    <w:sz w:val="26"/>
                    <w:szCs w:val="26"/>
                  </w:rPr>
                  <m:t>d</m:t>
                </m:r>
                <m:ctrlPr>
                  <w:rPr>
                    <w:rFonts w:hint="default" w:ascii="Cambria Math" w:hAnsi="Cambria Math" w:cs="Times New Roman"/>
                    <w:i/>
                    <w:sz w:val="26"/>
                    <w:szCs w:val="26"/>
                  </w:rPr>
                </m:ctrlPr>
              </m:sub>
            </m:sSub>
            <m:ctrlPr>
              <w:rPr>
                <w:rFonts w:hint="default" w:ascii="Cambria Math" w:hAnsi="Cambria Math" w:cs="Times New Roman"/>
                <w:i/>
                <w:sz w:val="26"/>
                <w:szCs w:val="26"/>
              </w:rPr>
            </m:ctrlPr>
          </m:den>
        </m:f>
      </m:oMath>
    </w:p>
    <w:p>
      <w:pPr>
        <w:spacing w:line="360" w:lineRule="auto"/>
        <w:jc w:val="left"/>
        <w:rPr>
          <w:rFonts w:hint="default" w:ascii="Times New Roman" w:hAnsi="Times New Roman" w:cs="Times New Roman"/>
          <w:sz w:val="26"/>
          <w:szCs w:val="26"/>
        </w:rPr>
      </w:pPr>
      <w:r>
        <w:rPr>
          <w:rFonts w:hint="default" w:ascii="Times New Roman" w:hAnsi="Times New Roman" w:cs="Times New Roman"/>
          <w:sz w:val="26"/>
          <w:szCs w:val="26"/>
        </w:rPr>
        <w:t>Nói khác đi, sẽ có (DA) phần năng lượng bức xạ truyền tới được bề mặt hấp thụ bộ thu.</w:t>
      </w:r>
    </w:p>
    <w:p>
      <w:pPr>
        <w:spacing w:line="360" w:lineRule="auto"/>
        <w:jc w:val="left"/>
        <w:rPr>
          <w:rFonts w:ascii="Times New Roman" w:hAnsi="Times New Roman" w:cs="Times New Roman"/>
          <w:sz w:val="26"/>
          <w:szCs w:val="26"/>
        </w:rPr>
      </w:pPr>
      <w:r>
        <w:rPr>
          <w:rFonts w:ascii="Times New Roman" w:hAnsi="Times New Roman" w:cs="Times New Roman"/>
          <w:sz w:val="26"/>
          <w:szCs w:val="26"/>
        </w:rPr>
        <w:t>Trong thực tế A khá là lớn và Rd khá là nhỏ nên một cách gần đúng người ta thường xác định: (DA) = 1,01.D.A</w:t>
      </w:r>
    </w:p>
    <w:p>
      <w:pPr>
        <w:spacing w:line="360" w:lineRule="auto"/>
        <w:jc w:val="left"/>
        <w:rPr>
          <w:rFonts w:ascii="Times New Roman" w:hAnsi="Times New Roman" w:cs="Times New Roman"/>
          <w:sz w:val="26"/>
          <w:szCs w:val="26"/>
        </w:rPr>
      </w:pPr>
      <w:r>
        <w:rPr>
          <w:rFonts w:ascii="Times New Roman" w:hAnsi="Times New Roman" w:cs="Times New Roman"/>
          <w:sz w:val="26"/>
          <w:szCs w:val="26"/>
        </w:rPr>
        <w:t>Do D và A phụ thuộc góc tới nên đương nhiên tích số (DA) cũng phụ thuộc góc tới. Để xác định quan hệ giữa (DA) và có thể sử dụng đồ thị ở hình 2.14, trong đó (DA)n là tích số (DA) ứng với trường hợp tia tới vuông góc với bề mặt bộ thu.</w:t>
      </w:r>
    </w:p>
    <w:p>
      <w:pPr>
        <w:spacing w:line="360" w:lineRule="auto"/>
        <w:jc w:val="center"/>
      </w:pPr>
      <w:r>
        <w:drawing>
          <wp:inline distT="0" distB="0" distL="0" distR="0">
            <wp:extent cx="4836795" cy="3452495"/>
            <wp:effectExtent l="0" t="0" r="1905" b="1905"/>
            <wp:docPr id="14" name="Picture 14" descr="https://www.jobilize.com/ocw/mirror/col10898_1.1_complete/m31098/graphics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https://www.jobilize.com/ocw/mirror/col10898_1.1_complete/m31098/graphics21.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836795" cy="3452495"/>
                    </a:xfrm>
                    <a:prstGeom prst="rect">
                      <a:avLst/>
                    </a:prstGeom>
                    <a:noFill/>
                    <a:ln>
                      <a:noFill/>
                    </a:ln>
                  </pic:spPr>
                </pic:pic>
              </a:graphicData>
            </a:graphic>
          </wp:inline>
        </w:drawing>
      </w:r>
    </w:p>
    <w:p>
      <w:pPr>
        <w:spacing w:line="360" w:lineRule="auto"/>
        <w:jc w:val="center"/>
      </w:pPr>
    </w:p>
    <w:p>
      <w:pPr>
        <w:spacing w:line="360" w:lineRule="auto"/>
        <w:jc w:val="center"/>
      </w:pPr>
    </w:p>
    <w:p>
      <w:pPr>
        <w:spacing w:line="360" w:lineRule="auto"/>
        <w:jc w:val="center"/>
      </w:pPr>
    </w:p>
    <w:p>
      <w:pPr>
        <w:spacing w:line="360" w:lineRule="auto"/>
        <w:jc w:val="center"/>
      </w:pPr>
    </w:p>
    <w:p>
      <w:pPr>
        <w:spacing w:line="360" w:lineRule="auto"/>
        <w:jc w:val="center"/>
      </w:pPr>
    </w:p>
    <w:p>
      <w:pPr>
        <w:spacing w:line="360" w:lineRule="auto"/>
        <w:jc w:val="center"/>
      </w:pPr>
    </w:p>
    <w:p>
      <w:pPr>
        <w:spacing w:line="360" w:lineRule="auto"/>
        <w:jc w:val="center"/>
      </w:pPr>
    </w:p>
    <w:p>
      <w:pPr>
        <w:spacing w:line="360" w:lineRule="auto"/>
        <w:jc w:val="center"/>
      </w:pPr>
    </w:p>
    <w:p>
      <w:pPr>
        <w:spacing w:line="360" w:lineRule="auto"/>
        <w:jc w:val="center"/>
      </w:pPr>
    </w:p>
    <w:p>
      <w:pPr>
        <w:spacing w:line="360" w:lineRule="auto"/>
        <w:jc w:val="center"/>
      </w:pPr>
    </w:p>
    <w:p>
      <w:pPr>
        <w:spacing w:line="360" w:lineRule="auto"/>
        <w:jc w:val="center"/>
      </w:pPr>
    </w:p>
    <w:p>
      <w:pPr>
        <w:spacing w:line="360" w:lineRule="auto"/>
        <w:jc w:val="center"/>
      </w:pPr>
    </w:p>
    <w:p>
      <w:pPr>
        <w:spacing w:line="360" w:lineRule="auto"/>
        <w:jc w:val="center"/>
      </w:pPr>
    </w:p>
    <w:p>
      <w:pPr>
        <w:spacing w:line="360" w:lineRule="auto"/>
        <w:jc w:val="center"/>
      </w:pPr>
    </w:p>
    <w:p>
      <w:pPr>
        <w:spacing w:line="360" w:lineRule="auto"/>
        <w:jc w:val="center"/>
      </w:pPr>
    </w:p>
    <w:p>
      <w:pPr>
        <w:spacing w:line="360" w:lineRule="auto"/>
        <w:jc w:val="center"/>
        <w:rPr>
          <w:rFonts w:hint="default"/>
          <w:lang w:val="vi-VN"/>
        </w:rPr>
      </w:pPr>
      <w:r>
        <w:rPr>
          <w:rFonts w:hint="default"/>
          <w:lang w:val="vi-VN"/>
        </w:rPr>
        <w:t>Kết luận</w:t>
      </w:r>
    </w:p>
    <w:p>
      <w:pPr>
        <w:spacing w:line="360" w:lineRule="auto"/>
        <w:rPr>
          <w:rFonts w:hint="default" w:ascii="Times New Roman" w:hAnsi="Times New Roman" w:cs="Times New Roman"/>
          <w:color w:val="000000"/>
          <w:sz w:val="26"/>
          <w:szCs w:val="26"/>
        </w:rPr>
      </w:pPr>
      <w:r>
        <w:rPr>
          <w:rFonts w:hint="default" w:ascii="Times New Roman" w:hAnsi="Times New Roman" w:cs="Times New Roman"/>
          <w:sz w:val="26"/>
          <w:szCs w:val="26"/>
          <w:lang w:val="vi-VN"/>
        </w:rPr>
        <w:t xml:space="preserve">Thông qua các bài học và cách phần lý thuyết cũng như bài tập , giúp sinh viên hiểu được nhiều bài hơn cũng như vấn đề , cũng như được tìm hiểu biết nhiều hơn từ các trang mạng .Nhưng tuy nhiên </w:t>
      </w:r>
      <w:r>
        <w:rPr>
          <w:rFonts w:hint="default" w:ascii="Times New Roman" w:hAnsi="Times New Roman" w:cs="Times New Roman"/>
          <w:color w:val="000000"/>
          <w:sz w:val="26"/>
          <w:szCs w:val="26"/>
        </w:rPr>
        <w:t>trong quá trình làm tiễu luận này em đã được sự hướng dẫn và chỉ bảo của giáo viên bộ môn để nhóm hoàn thành bài tiễu luận này , và tuy nhiên vẫn có những sai sót không tránh khỏi, em mong giáo viên bộ môn thông cảm và chỉ ra những sai sót đề nhóm em được hoàn thiện hơn.</w:t>
      </w:r>
    </w:p>
    <w:p>
      <w:pPr>
        <w:spacing w:line="360" w:lineRule="auto"/>
        <w:rPr>
          <w:rFonts w:hint="default" w:ascii="Times New Roman" w:hAnsi="Times New Roman" w:cs="Times New Roman"/>
          <w:color w:val="000000"/>
          <w:sz w:val="26"/>
          <w:szCs w:val="26"/>
          <w:lang w:val="vi-VN"/>
        </w:rPr>
      </w:pPr>
      <w:r>
        <w:rPr>
          <w:rFonts w:hint="default" w:ascii="Times New Roman" w:hAnsi="Times New Roman" w:cs="Times New Roman"/>
          <w:color w:val="000000"/>
          <w:sz w:val="26"/>
          <w:szCs w:val="26"/>
          <w:lang w:val="vi-VN"/>
        </w:rPr>
        <w:t>Nhóm em chân thành cảm ơn:</w:t>
      </w:r>
      <w:bookmarkStart w:id="0" w:name="_GoBack"/>
      <w:bookmarkEnd w:id="0"/>
    </w:p>
    <w:p>
      <w:pPr>
        <w:spacing w:line="360" w:lineRule="auto"/>
        <w:jc w:val="left"/>
        <w:rPr>
          <w:rFonts w:hint="default" w:ascii="Times New Roman" w:hAnsi="Times New Roman" w:cs="Times New Roman"/>
          <w:sz w:val="26"/>
          <w:szCs w:val="26"/>
          <w:lang w:val="vi-VN"/>
        </w:rPr>
      </w:pPr>
    </w:p>
    <w:sectPr>
      <w:pgSz w:w="11907" w:h="16840"/>
      <w:pgMar w:top="851" w:right="851" w:bottom="851" w:left="1134" w:header="720" w:footer="720" w:gutter="0"/>
      <w:pgNumType w:fmt="decimal"/>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Times-Bold">
    <w:altName w:val="Times New Roman"/>
    <w:panose1 w:val="00000000000000000000"/>
    <w:charset w:val="00"/>
    <w:family w:val="roman"/>
    <w:pitch w:val="default"/>
    <w:sig w:usb0="00000000" w:usb1="00000000" w:usb2="00000000" w:usb3="00000000" w:csb0="00000000" w:csb1="00000000"/>
  </w:font>
  <w:font w:name="Bold">
    <w:altName w:val="Times New Roman"/>
    <w:panose1 w:val="00000000000000000000"/>
    <w:charset w:val="00"/>
    <w:family w:val="roman"/>
    <w:pitch w:val="default"/>
    <w:sig w:usb0="00000000" w:usb1="00000000" w:usb2="00000000" w:usb3="00000000" w:csb0="00000000" w:csb1="00000000"/>
  </w:font>
  <w:font w:name="Times-Roman">
    <w:altName w:val="Times New Roman"/>
    <w:panose1 w:val="00000000000000000000"/>
    <w:charset w:val="00"/>
    <w:family w:val="roman"/>
    <w:pitch w:val="default"/>
    <w:sig w:usb0="00000000" w:usb1="00000000" w:usb2="00000000" w:usb3="00000000" w:csb0="00000000" w:csb1="00000000"/>
  </w:font>
  <w:font w:name="TimesNewRoman">
    <w:altName w:val="Times New Roman"/>
    <w:panose1 w:val="00000000000000000000"/>
    <w:charset w:val="00"/>
    <w:family w:val="roman"/>
    <w:pitch w:val="default"/>
    <w:sig w:usb0="00000000" w:usb1="00000000" w:usb2="00000000" w:usb3="00000000" w:csb0="00000000" w:csb1="00000000"/>
  </w:font>
  <w:font w:name="Times-Italic">
    <w:altName w:val="Times New Roman"/>
    <w:panose1 w:val="00000000000000000000"/>
    <w:charset w:val="00"/>
    <w:family w:val="roman"/>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Segoe Print">
    <w:panose1 w:val="02000600000000000000"/>
    <w:charset w:val="00"/>
    <w:family w:val="auto"/>
    <w:pitch w:val="default"/>
    <w:sig w:usb0="0000028F" w:usb1="00000000" w:usb2="00000000" w:usb3="00000000" w:csb0="2000009F" w:csb1="4701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24"/>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s0lY7tAAAAAFAQAA&#10;DwAAAAAAAAABACAAAAAiAAAAZHJzL2Rvd25yZXYueG1sUEsBAhQAFAAAAAgAh07iQN5ZfpshAgAA&#10;YgQAAA4AAAAAAAAAAQAgAAAAHwEAAGRycy9lMm9Eb2MueG1sUEsFBgAAAAAGAAYAWQEAALIFAAAA&#10;AA==&#10;">
              <v:fill on="f" focussize="0,0"/>
              <v:stroke on="f" weight="0.5pt"/>
              <v:imagedata o:title=""/>
              <o:lock v:ext="edit" aspectratio="f"/>
              <v:textbox inset="0mm,0mm,0mm,0mm" style="mso-fit-shape-to-text:t;">
                <w:txbxContent>
                  <w:p>
                    <w:pPr>
                      <w:pStyle w:val="8"/>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24"/>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default"/>
                              <w:lang w:val="vi-VN"/>
                            </w:rPr>
                          </w:pPr>
                          <w:r>
                            <w:rPr>
                              <w:rFonts w:hint="default"/>
                              <w:lang w:val="vi-VN"/>
                            </w:rPr>
                            <w:t>1</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s0lY7tAAAAAFAQAA&#10;DwAAAAAAAAABACAAAAAiAAAAZHJzL2Rvd25yZXYueG1sUEsBAhQAFAAAAAgAh07iQJFewdQhAgAA&#10;YgQAAA4AAAAAAAAAAQAgAAAAHwEAAGRycy9lMm9Eb2MueG1sUEsFBgAAAAAGAAYAWQEAALIFAAAA&#10;AA==&#10;">
              <v:fill on="f" focussize="0,0"/>
              <v:stroke on="f" weight="0.5pt"/>
              <v:imagedata o:title=""/>
              <o:lock v:ext="edit" aspectratio="f"/>
              <v:textbox inset="0mm,0mm,0mm,0mm" style="mso-fit-shape-to-text:t;">
                <w:txbxContent>
                  <w:p>
                    <w:pPr>
                      <w:pStyle w:val="8"/>
                      <w:rPr>
                        <w:rFonts w:hint="default"/>
                        <w:lang w:val="vi-VN"/>
                      </w:rPr>
                    </w:pPr>
                    <w:r>
                      <w:rPr>
                        <w:rFonts w:hint="default"/>
                        <w:lang w:val="vi-VN"/>
                      </w:rPr>
                      <w:t>1</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24"/>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s0lY7tAAAAAFAQAA&#10;DwAAAAAAAAABACAAAAAiAAAAZHJzL2Rvd25yZXYueG1sUEsBAhQAFAAAAAgAh07iQFRcVO4hAgAA&#10;YgQAAA4AAAAAAAAAAQAgAAAAHwEAAGRycy9lMm9Eb2MueG1sUEsFBgAAAAAGAAYAWQEAALIFAAAA&#10;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09B2AA"/>
    <w:multiLevelType w:val="singleLevel"/>
    <w:tmpl w:val="0A09B2AA"/>
    <w:lvl w:ilvl="0" w:tentative="0">
      <w:start w:val="2"/>
      <w:numFmt w:val="decimal"/>
      <w:suff w:val="space"/>
      <w:lvlText w:val="%1."/>
      <w:lvlJc w:val="left"/>
    </w:lvl>
  </w:abstractNum>
  <w:abstractNum w:abstractNumId="1">
    <w:nsid w:val="7FCE4D92"/>
    <w:multiLevelType w:val="multilevel"/>
    <w:tmpl w:val="7FCE4D92"/>
    <w:lvl w:ilvl="0" w:tentative="0">
      <w:start w:val="1"/>
      <w:numFmt w:val="decimal"/>
      <w:lvlText w:val="%1-"/>
      <w:lvlJc w:val="left"/>
      <w:pPr>
        <w:ind w:left="1794" w:hanging="660"/>
      </w:pPr>
      <w:rPr>
        <w:rFonts w:ascii="Times New Roman" w:hAnsi="Times New Roman" w:eastAsia="Times New Roman" w:cs="Times New Roman"/>
      </w:rPr>
    </w:lvl>
    <w:lvl w:ilvl="1" w:tentative="0">
      <w:start w:val="1"/>
      <w:numFmt w:val="lowerLetter"/>
      <w:lvlText w:val="%2."/>
      <w:lvlJc w:val="left"/>
      <w:pPr>
        <w:ind w:left="2214" w:hanging="360"/>
      </w:pPr>
      <w:rPr>
        <w:rFonts w:cs="Times New Roman"/>
      </w:rPr>
    </w:lvl>
    <w:lvl w:ilvl="2" w:tentative="0">
      <w:start w:val="1"/>
      <w:numFmt w:val="lowerRoman"/>
      <w:lvlText w:val="%3."/>
      <w:lvlJc w:val="right"/>
      <w:pPr>
        <w:ind w:left="2934" w:hanging="180"/>
      </w:pPr>
      <w:rPr>
        <w:rFonts w:cs="Times New Roman"/>
      </w:rPr>
    </w:lvl>
    <w:lvl w:ilvl="3" w:tentative="0">
      <w:start w:val="1"/>
      <w:numFmt w:val="decimal"/>
      <w:lvlText w:val="%4."/>
      <w:lvlJc w:val="left"/>
      <w:pPr>
        <w:ind w:left="3654" w:hanging="360"/>
      </w:pPr>
      <w:rPr>
        <w:rFonts w:cs="Times New Roman"/>
      </w:rPr>
    </w:lvl>
    <w:lvl w:ilvl="4" w:tentative="0">
      <w:start w:val="1"/>
      <w:numFmt w:val="lowerLetter"/>
      <w:lvlText w:val="%5."/>
      <w:lvlJc w:val="left"/>
      <w:pPr>
        <w:ind w:left="4374" w:hanging="360"/>
      </w:pPr>
      <w:rPr>
        <w:rFonts w:cs="Times New Roman"/>
      </w:rPr>
    </w:lvl>
    <w:lvl w:ilvl="5" w:tentative="0">
      <w:start w:val="1"/>
      <w:numFmt w:val="lowerRoman"/>
      <w:lvlText w:val="%6."/>
      <w:lvlJc w:val="right"/>
      <w:pPr>
        <w:ind w:left="5094" w:hanging="180"/>
      </w:pPr>
      <w:rPr>
        <w:rFonts w:cs="Times New Roman"/>
      </w:rPr>
    </w:lvl>
    <w:lvl w:ilvl="6" w:tentative="0">
      <w:start w:val="1"/>
      <w:numFmt w:val="decimal"/>
      <w:lvlText w:val="%7."/>
      <w:lvlJc w:val="left"/>
      <w:pPr>
        <w:ind w:left="5814" w:hanging="360"/>
      </w:pPr>
      <w:rPr>
        <w:rFonts w:cs="Times New Roman"/>
      </w:rPr>
    </w:lvl>
    <w:lvl w:ilvl="7" w:tentative="0">
      <w:start w:val="1"/>
      <w:numFmt w:val="lowerLetter"/>
      <w:lvlText w:val="%8."/>
      <w:lvlJc w:val="left"/>
      <w:pPr>
        <w:ind w:left="6534" w:hanging="360"/>
      </w:pPr>
      <w:rPr>
        <w:rFonts w:cs="Times New Roman"/>
      </w:rPr>
    </w:lvl>
    <w:lvl w:ilvl="8" w:tentative="0">
      <w:start w:val="1"/>
      <w:numFmt w:val="lowerRoman"/>
      <w:lvlText w:val="%9."/>
      <w:lvlJc w:val="right"/>
      <w:pPr>
        <w:ind w:left="7254"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2E9"/>
    <w:rsid w:val="001401FC"/>
    <w:rsid w:val="001D6260"/>
    <w:rsid w:val="002166F5"/>
    <w:rsid w:val="00321517"/>
    <w:rsid w:val="003C02E9"/>
    <w:rsid w:val="00497BED"/>
    <w:rsid w:val="004E2C95"/>
    <w:rsid w:val="0051149D"/>
    <w:rsid w:val="005D50BF"/>
    <w:rsid w:val="006236C0"/>
    <w:rsid w:val="006D77C4"/>
    <w:rsid w:val="007845ED"/>
    <w:rsid w:val="00872E5D"/>
    <w:rsid w:val="009A1568"/>
    <w:rsid w:val="00A43A5D"/>
    <w:rsid w:val="00A7710D"/>
    <w:rsid w:val="00AC7CD4"/>
    <w:rsid w:val="00AE52F2"/>
    <w:rsid w:val="00B022EF"/>
    <w:rsid w:val="00CA682F"/>
    <w:rsid w:val="00CD2C88"/>
    <w:rsid w:val="00D70EE9"/>
    <w:rsid w:val="00D82CFB"/>
    <w:rsid w:val="00E06EBC"/>
    <w:rsid w:val="00E423BE"/>
    <w:rsid w:val="00E66B5D"/>
    <w:rsid w:val="00EC4078"/>
    <w:rsid w:val="00F91D60"/>
    <w:rsid w:val="00FA7B15"/>
    <w:rsid w:val="00FD7D1D"/>
    <w:rsid w:val="06877839"/>
    <w:rsid w:val="1CD25D17"/>
    <w:rsid w:val="3A1C1A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heme="minorHAnsi" w:cstheme="minorBidi"/>
      <w:sz w:val="28"/>
      <w:szCs w:val="22"/>
      <w:lang w:val="en-US" w:eastAsia="en-US" w:bidi="ar-SA"/>
    </w:rPr>
  </w:style>
  <w:style w:type="paragraph" w:styleId="2">
    <w:name w:val="heading 1"/>
    <w:basedOn w:val="1"/>
    <w:next w:val="1"/>
    <w:link w:val="14"/>
    <w:qFormat/>
    <w:uiPriority w:val="9"/>
    <w:pPr>
      <w:spacing w:before="100" w:beforeAutospacing="1" w:after="100" w:afterAutospacing="1"/>
      <w:outlineLvl w:val="0"/>
    </w:pPr>
    <w:rPr>
      <w:rFonts w:eastAsia="Times New Roman" w:cs="Times New Roman"/>
      <w:b/>
      <w:bCs/>
      <w:kern w:val="36"/>
      <w:sz w:val="48"/>
      <w:szCs w:val="48"/>
    </w:rPr>
  </w:style>
  <w:style w:type="paragraph" w:styleId="3">
    <w:name w:val="heading 2"/>
    <w:basedOn w:val="1"/>
    <w:next w:val="1"/>
    <w:link w:val="15"/>
    <w:semiHidden/>
    <w:unhideWhenUsed/>
    <w:qFormat/>
    <w:uiPriority w:val="9"/>
    <w:pPr>
      <w:keepNext/>
      <w:keepLines/>
      <w:spacing w:before="40"/>
      <w:outlineLvl w:val="1"/>
    </w:pPr>
    <w:rPr>
      <w:rFonts w:asciiTheme="majorHAnsi" w:hAnsiTheme="majorHAnsi" w:eastAsiaTheme="majorEastAsia" w:cstheme="majorBidi"/>
      <w:color w:val="2E75B6" w:themeColor="accent1" w:themeShade="BF"/>
      <w:sz w:val="26"/>
      <w:szCs w:val="26"/>
    </w:rPr>
  </w:style>
  <w:style w:type="paragraph" w:styleId="4">
    <w:name w:val="heading 3"/>
    <w:basedOn w:val="1"/>
    <w:next w:val="1"/>
    <w:link w:val="16"/>
    <w:semiHidden/>
    <w:unhideWhenUsed/>
    <w:qFormat/>
    <w:uiPriority w:val="9"/>
    <w:pPr>
      <w:keepNext/>
      <w:keepLines/>
      <w:spacing w:before="40"/>
      <w:outlineLvl w:val="2"/>
    </w:pPr>
    <w:rPr>
      <w:rFonts w:asciiTheme="majorHAnsi" w:hAnsiTheme="majorHAnsi" w:eastAsiaTheme="majorEastAsia" w:cstheme="majorBidi"/>
      <w:color w:val="1F4E79" w:themeColor="accent1" w:themeShade="80"/>
      <w:sz w:val="24"/>
      <w:szCs w:val="24"/>
    </w:rPr>
  </w:style>
  <w:style w:type="character" w:default="1" w:styleId="5">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7">
    <w:name w:val="Balloon Text"/>
    <w:basedOn w:val="1"/>
    <w:link w:val="25"/>
    <w:semiHidden/>
    <w:unhideWhenUsed/>
    <w:qFormat/>
    <w:uiPriority w:val="99"/>
    <w:rPr>
      <w:rFonts w:ascii="Tahoma" w:hAnsi="Tahoma" w:cs="Tahoma"/>
      <w:sz w:val="16"/>
      <w:szCs w:val="16"/>
    </w:rPr>
  </w:style>
  <w:style w:type="paragraph" w:styleId="8">
    <w:name w:val="footer"/>
    <w:basedOn w:val="1"/>
    <w:qFormat/>
    <w:uiPriority w:val="99"/>
    <w:pPr>
      <w:tabs>
        <w:tab w:val="center" w:pos="4680"/>
        <w:tab w:val="right" w:pos="9360"/>
      </w:tabs>
    </w:pPr>
    <w:rPr>
      <w:rFonts w:eastAsia="Times New Roman" w:cs="Times New Roman"/>
      <w:sz w:val="24"/>
      <w:szCs w:val="24"/>
    </w:rPr>
  </w:style>
  <w:style w:type="paragraph" w:styleId="9">
    <w:name w:val="header"/>
    <w:basedOn w:val="1"/>
    <w:semiHidden/>
    <w:unhideWhenUsed/>
    <w:uiPriority w:val="99"/>
    <w:pPr>
      <w:tabs>
        <w:tab w:val="center" w:pos="4153"/>
        <w:tab w:val="right" w:pos="8306"/>
      </w:tabs>
      <w:snapToGrid w:val="0"/>
    </w:pPr>
    <w:rPr>
      <w:sz w:val="18"/>
      <w:szCs w:val="18"/>
    </w:rPr>
  </w:style>
  <w:style w:type="character" w:styleId="10">
    <w:name w:val="Hyperlink"/>
    <w:basedOn w:val="5"/>
    <w:unhideWhenUsed/>
    <w:qFormat/>
    <w:uiPriority w:val="99"/>
    <w:rPr>
      <w:color w:val="0000FF"/>
      <w:u w:val="single"/>
    </w:rPr>
  </w:style>
  <w:style w:type="paragraph" w:styleId="11">
    <w:name w:val="Normal (Web)"/>
    <w:basedOn w:val="1"/>
    <w:unhideWhenUsed/>
    <w:qFormat/>
    <w:uiPriority w:val="99"/>
    <w:pPr>
      <w:spacing w:before="100" w:beforeAutospacing="1" w:after="100" w:afterAutospacing="1"/>
    </w:pPr>
    <w:rPr>
      <w:rFonts w:eastAsia="Times New Roman" w:cs="Times New Roman"/>
      <w:sz w:val="24"/>
      <w:szCs w:val="24"/>
    </w:rPr>
  </w:style>
  <w:style w:type="character" w:styleId="12">
    <w:name w:val="Strong"/>
    <w:basedOn w:val="5"/>
    <w:qFormat/>
    <w:uiPriority w:val="22"/>
    <w:rPr>
      <w:b/>
      <w:bCs/>
    </w:rPr>
  </w:style>
  <w:style w:type="table" w:styleId="13">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
    <w:name w:val="Heading 1 Char"/>
    <w:basedOn w:val="5"/>
    <w:link w:val="2"/>
    <w:qFormat/>
    <w:uiPriority w:val="9"/>
    <w:rPr>
      <w:rFonts w:eastAsia="Times New Roman" w:cs="Times New Roman"/>
      <w:b/>
      <w:bCs/>
      <w:kern w:val="36"/>
      <w:sz w:val="48"/>
      <w:szCs w:val="48"/>
    </w:rPr>
  </w:style>
  <w:style w:type="character" w:customStyle="1" w:styleId="15">
    <w:name w:val="Heading 2 Char"/>
    <w:basedOn w:val="5"/>
    <w:link w:val="3"/>
    <w:semiHidden/>
    <w:uiPriority w:val="9"/>
    <w:rPr>
      <w:rFonts w:asciiTheme="majorHAnsi" w:hAnsiTheme="majorHAnsi" w:eastAsiaTheme="majorEastAsia" w:cstheme="majorBidi"/>
      <w:color w:val="2E75B6" w:themeColor="accent1" w:themeShade="BF"/>
      <w:sz w:val="26"/>
      <w:szCs w:val="26"/>
    </w:rPr>
  </w:style>
  <w:style w:type="character" w:customStyle="1" w:styleId="16">
    <w:name w:val="Heading 3 Char"/>
    <w:basedOn w:val="5"/>
    <w:link w:val="4"/>
    <w:semiHidden/>
    <w:qFormat/>
    <w:uiPriority w:val="9"/>
    <w:rPr>
      <w:rFonts w:asciiTheme="majorHAnsi" w:hAnsiTheme="majorHAnsi" w:eastAsiaTheme="majorEastAsia" w:cstheme="majorBidi"/>
      <w:color w:val="1F4E79" w:themeColor="accent1" w:themeShade="80"/>
      <w:sz w:val="24"/>
      <w:szCs w:val="24"/>
    </w:rPr>
  </w:style>
  <w:style w:type="paragraph" w:styleId="17">
    <w:name w:val="List Paragraph"/>
    <w:basedOn w:val="1"/>
    <w:qFormat/>
    <w:uiPriority w:val="34"/>
    <w:pPr>
      <w:ind w:left="720"/>
      <w:contextualSpacing/>
    </w:pPr>
  </w:style>
  <w:style w:type="character" w:customStyle="1" w:styleId="18">
    <w:name w:val="fontstyle01"/>
    <w:basedOn w:val="5"/>
    <w:uiPriority w:val="0"/>
    <w:rPr>
      <w:rFonts w:hint="default" w:ascii="Times-Bold" w:hAnsi="Times-Bold"/>
      <w:b/>
      <w:bCs/>
      <w:color w:val="000000"/>
      <w:sz w:val="24"/>
      <w:szCs w:val="24"/>
    </w:rPr>
  </w:style>
  <w:style w:type="character" w:customStyle="1" w:styleId="19">
    <w:name w:val="fontstyle11"/>
    <w:basedOn w:val="5"/>
    <w:qFormat/>
    <w:uiPriority w:val="0"/>
    <w:rPr>
      <w:rFonts w:hint="default" w:ascii="Bold" w:hAnsi="Bold"/>
      <w:b/>
      <w:bCs/>
      <w:color w:val="000000"/>
      <w:sz w:val="24"/>
      <w:szCs w:val="24"/>
    </w:rPr>
  </w:style>
  <w:style w:type="character" w:customStyle="1" w:styleId="20">
    <w:name w:val="fontstyle31"/>
    <w:basedOn w:val="5"/>
    <w:uiPriority w:val="0"/>
    <w:rPr>
      <w:rFonts w:hint="default" w:ascii="Times-Roman" w:hAnsi="Times-Roman"/>
      <w:color w:val="000000"/>
      <w:sz w:val="24"/>
      <w:szCs w:val="24"/>
    </w:rPr>
  </w:style>
  <w:style w:type="character" w:customStyle="1" w:styleId="21">
    <w:name w:val="fontstyle41"/>
    <w:basedOn w:val="5"/>
    <w:qFormat/>
    <w:uiPriority w:val="0"/>
    <w:rPr>
      <w:rFonts w:hint="default" w:ascii="TimesNewRoman" w:hAnsi="TimesNewRoman"/>
      <w:color w:val="000000"/>
      <w:sz w:val="24"/>
      <w:szCs w:val="24"/>
    </w:rPr>
  </w:style>
  <w:style w:type="character" w:customStyle="1" w:styleId="22">
    <w:name w:val="fontstyle51"/>
    <w:basedOn w:val="5"/>
    <w:uiPriority w:val="0"/>
    <w:rPr>
      <w:rFonts w:hint="default" w:ascii="Times-Italic" w:hAnsi="Times-Italic"/>
      <w:i/>
      <w:iCs/>
      <w:color w:val="000000"/>
      <w:sz w:val="24"/>
      <w:szCs w:val="24"/>
    </w:rPr>
  </w:style>
  <w:style w:type="character" w:customStyle="1" w:styleId="23">
    <w:name w:val="fontstyle61"/>
    <w:basedOn w:val="5"/>
    <w:uiPriority w:val="0"/>
    <w:rPr>
      <w:rFonts w:hint="default" w:ascii="TimesNewRoman" w:hAnsi="TimesNewRoman"/>
      <w:i/>
      <w:iCs/>
      <w:color w:val="000000"/>
      <w:sz w:val="24"/>
      <w:szCs w:val="24"/>
    </w:rPr>
  </w:style>
  <w:style w:type="character" w:customStyle="1" w:styleId="24">
    <w:name w:val="fontstyle21"/>
    <w:basedOn w:val="5"/>
    <w:qFormat/>
    <w:uiPriority w:val="0"/>
    <w:rPr>
      <w:rFonts w:hint="default" w:ascii="TimesNewRoman" w:hAnsi="TimesNewRoman"/>
      <w:color w:val="000000"/>
      <w:sz w:val="24"/>
      <w:szCs w:val="24"/>
    </w:rPr>
  </w:style>
  <w:style w:type="character" w:customStyle="1" w:styleId="25">
    <w:name w:val="Balloon Text Char"/>
    <w:basedOn w:val="5"/>
    <w:link w:val="7"/>
    <w:semiHidden/>
    <w:qFormat/>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jpe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E0CC01-F811-4D02-97ED-A6438607CDA5}">
  <ds:schemaRefs/>
</ds:datastoreItem>
</file>

<file path=docProps/app.xml><?xml version="1.0" encoding="utf-8"?>
<Properties xmlns="http://schemas.openxmlformats.org/officeDocument/2006/extended-properties" xmlns:vt="http://schemas.openxmlformats.org/officeDocument/2006/docPropsVTypes">
  <Template>Normal</Template>
  <Pages>12</Pages>
  <Words>2098</Words>
  <Characters>11963</Characters>
  <Lines>99</Lines>
  <Paragraphs>28</Paragraphs>
  <TotalTime>1</TotalTime>
  <ScaleCrop>false</ScaleCrop>
  <LinksUpToDate>false</LinksUpToDate>
  <CharactersWithSpaces>14033</CharactersWithSpaces>
  <Application>WPS Office_11.2.0.10223_F1E327BC-269C-435d-A152-05C5408002CA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2021-07-20T14:09:00Z</dcterms:created>
  <dc:creator>VANBAO</dc:creator>
  <cp:lastModifiedBy>asus</cp:lastModifiedBy>
  <dcterms:modified xsi:type="dcterms:W3CDTF">2021-08-07T17:12:57Z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1033-11.2.0.10223</vt:lpwstr>
  </property>
</Properties>
</file>